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83" w:rsidRPr="007A3102" w:rsidRDefault="00BF2224" w:rsidP="00BD6583">
      <w:pPr>
        <w:pStyle w:val="CoverTitle"/>
        <w:spacing w:before="1600"/>
        <w:rPr>
          <w:rFonts w:ascii="TH SarabunPSK" w:hAnsi="TH SarabunPSK" w:cs="TH SarabunPSK"/>
          <w:b w:val="0"/>
          <w:bCs/>
          <w:iCs/>
          <w:sz w:val="96"/>
          <w:szCs w:val="96"/>
          <w:cs/>
          <w:lang w:val="en-GB" w:bidi="th-TH"/>
        </w:rPr>
      </w:pPr>
      <w:r w:rsidRPr="007A3102">
        <w:rPr>
          <w:rFonts w:ascii="TH SarabunPSK" w:hAnsi="TH SarabunPSK" w:cs="TH SarabunPSK"/>
          <w:b w:val="0"/>
          <w:bCs/>
          <w:iCs/>
          <w:sz w:val="96"/>
          <w:szCs w:val="96"/>
          <w:cs/>
          <w:lang w:val="en-GB" w:bidi="th-TH"/>
        </w:rPr>
        <w:t xml:space="preserve">หัวข้อ </w:t>
      </w:r>
      <w:r w:rsidR="00150FC9" w:rsidRPr="007A3102">
        <w:rPr>
          <w:rFonts w:ascii="TH SarabunPSK" w:hAnsi="TH SarabunPSK" w:cs="TH SarabunPSK"/>
          <w:b w:val="0"/>
          <w:bCs/>
          <w:iCs/>
          <w:sz w:val="96"/>
          <w:szCs w:val="96"/>
          <w:cs/>
          <w:lang w:val="en-GB" w:bidi="th-TH"/>
        </w:rPr>
        <w:t>พีทายอดนักสืบ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5"/>
        <w:gridCol w:w="142"/>
        <w:gridCol w:w="6237"/>
      </w:tblGrid>
      <w:tr w:rsidR="001E7DEB" w:rsidRPr="007A3102" w:rsidTr="00C00C8F">
        <w:trPr>
          <w:trHeight w:val="614"/>
        </w:trPr>
        <w:tc>
          <w:tcPr>
            <w:tcW w:w="2665" w:type="dxa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7A3102" w:rsidRDefault="001B4923" w:rsidP="00BD5414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 w:bidi="th-TH"/>
              </w:rPr>
            </w:pPr>
            <w:r w:rsidRPr="007A3102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 w:bidi="th-TH"/>
              </w:rPr>
              <w:t>มัธยมศึกษาปีที่ 2</w:t>
            </w:r>
          </w:p>
        </w:tc>
        <w:tc>
          <w:tcPr>
            <w:tcW w:w="6379" w:type="dxa"/>
            <w:gridSpan w:val="2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7A3102" w:rsidRDefault="001B4923" w:rsidP="00B641E6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 w:bidi="th-TH"/>
              </w:rPr>
            </w:pPr>
            <w:r w:rsidRPr="007A3102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 w:bidi="th-TH"/>
              </w:rPr>
              <w:t>วิชา...................คณิตศาสตร์พื้นฐาน.......................</w:t>
            </w:r>
          </w:p>
        </w:tc>
      </w:tr>
      <w:tr w:rsidR="001E7DEB" w:rsidRPr="007A3102" w:rsidTr="001E7DEB">
        <w:tc>
          <w:tcPr>
            <w:tcW w:w="9044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1499E" w:rsidRPr="007A3102" w:rsidRDefault="00B1499E" w:rsidP="002B4E6C">
            <w:pPr>
              <w:rPr>
                <w:rFonts w:ascii="TH SarabunPSK" w:hAnsi="TH SarabunPSK" w:cs="TH SarabunPSK"/>
                <w:sz w:val="32"/>
                <w:szCs w:val="32"/>
                <w:cs/>
                <w:lang w:val="en-US" w:eastAsia="en-AU" w:bidi="th-TH"/>
              </w:rPr>
            </w:pPr>
          </w:p>
        </w:tc>
      </w:tr>
      <w:tr w:rsidR="001E7DEB" w:rsidRPr="007A3102" w:rsidTr="001E7DEB"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7A3102" w:rsidRDefault="002B4E6C" w:rsidP="00BD5414">
            <w:pPr>
              <w:spacing w:before="40" w:after="40" w:line="240" w:lineRule="auto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จำนวนคาบเรียนที่แนะนำ</w:t>
            </w:r>
          </w:p>
        </w:tc>
        <w:tc>
          <w:tcPr>
            <w:tcW w:w="6237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76D79" w:rsidRPr="007A3102" w:rsidRDefault="00585535" w:rsidP="00BD5414">
            <w:pPr>
              <w:spacing w:before="40" w:after="4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ประมาณ 3 คาบเรียน</w:t>
            </w:r>
          </w:p>
          <w:p w:rsidR="00A76D79" w:rsidRPr="007A3102" w:rsidRDefault="00A76D79" w:rsidP="00BD5414">
            <w:pPr>
              <w:spacing w:before="40" w:after="4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E7DEB" w:rsidRPr="007A3102" w:rsidTr="001E7DEB">
        <w:tc>
          <w:tcPr>
            <w:tcW w:w="2807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7A3102" w:rsidRDefault="002B4E6C" w:rsidP="00BD5414">
            <w:pPr>
              <w:spacing w:before="40" w:after="40" w:line="240" w:lineRule="auto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7A3102" w:rsidRDefault="00BF2224" w:rsidP="00BD5414">
            <w:pPr>
              <w:spacing w:before="40" w:after="40" w:line="240" w:lineRule="auto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37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4E09" w:rsidRPr="007A3102" w:rsidRDefault="00150FC9" w:rsidP="00150FC9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การหา</w:t>
            </w:r>
            <w:r w:rsidR="00F97680" w:rsidRPr="007A310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ความยาว</w:t>
            </w:r>
            <w:r w:rsidRPr="007A310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ด้านตรงข้ามมุมฉากโดยใช้ทฤษฎีบทพีทาโกรัส</w:t>
            </w:r>
          </w:p>
          <w:p w:rsidR="00A76D79" w:rsidRPr="00063C42" w:rsidRDefault="00150FC9" w:rsidP="00C11777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วางแผนเพื่อแก้ปัญหาจากเงื่อนไขที่กำหนดพร้อมให้เหตุผลที่อธิบายได้ในเชิงคณิตศาสตร์ใช้การคิดวิเคราะห์เพื่อแก้ปัญหานั้น</w:t>
            </w:r>
          </w:p>
        </w:tc>
      </w:tr>
      <w:tr w:rsidR="001E7DEB" w:rsidRPr="007A3102" w:rsidTr="00585535">
        <w:tc>
          <w:tcPr>
            <w:tcW w:w="9044" w:type="dxa"/>
            <w:gridSpan w:val="3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7A3102" w:rsidRDefault="002B4E6C" w:rsidP="00BD5414">
            <w:pPr>
              <w:pStyle w:val="CoverOverview"/>
              <w:spacing w:before="40" w:after="40"/>
              <w:rPr>
                <w:rFonts w:ascii="TH SarabunPSK" w:hAnsi="TH SarabunPSK" w:cs="TH SarabunPSK"/>
                <w:b w:val="0"/>
                <w:bCs/>
                <w:sz w:val="32"/>
                <w:szCs w:val="32"/>
                <w:lang w:val="en-GB"/>
              </w:rPr>
            </w:pPr>
            <w:r w:rsidRPr="007A3102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t>เนื้อหาที่ใช้ในการประเมิน</w:t>
            </w:r>
          </w:p>
          <w:p w:rsidR="00A76D79" w:rsidRPr="007A3102" w:rsidRDefault="00150FC9" w:rsidP="00A76D79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สถานการณ์ปัญหานี้มุ่งเน้นให้เ</w:t>
            </w:r>
            <w:r w:rsidR="00643255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ห็นความสำคัญของการนำความรู้ไป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ประยุกต์</w:t>
            </w:r>
            <w:r w:rsidR="00643255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และแก้ปัญหาในชีวิตประจำวัน โดยใช้ความรู้พื้นฐานเรื่องทฤษฎีบทพีทาโกรัส คือ การหา</w:t>
            </w:r>
            <w:r w:rsidR="00F97680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ความยาว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ด้านตรงข้ามมุมฉาก เพื่อใช้ในการแก้ปัญหา รวมไปถึง ความกระตือรือร้นในการร่วมทำกิจกรรม การหาเหตุผล การสื่อสาร และพัฒนาความคิดสร้างส</w:t>
            </w:r>
            <w:r w:rsidR="00643255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รรค์</w:t>
            </w:r>
          </w:p>
        </w:tc>
      </w:tr>
      <w:tr w:rsidR="00585535" w:rsidRPr="007A3102" w:rsidTr="001E7DEB">
        <w:tc>
          <w:tcPr>
            <w:tcW w:w="9044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A3102" w:rsidRDefault="007A3102" w:rsidP="007A3102">
            <w:pPr>
              <w:rPr>
                <w:lang w:eastAsia="en-AU" w:bidi="th-TH"/>
              </w:rPr>
            </w:pPr>
          </w:p>
          <w:p w:rsidR="00063C42" w:rsidRDefault="00063C42" w:rsidP="007A3102">
            <w:pPr>
              <w:rPr>
                <w:lang w:eastAsia="en-AU" w:bidi="th-TH"/>
              </w:rPr>
            </w:pPr>
          </w:p>
          <w:p w:rsidR="00063C42" w:rsidRDefault="00063C42" w:rsidP="007A3102">
            <w:pPr>
              <w:rPr>
                <w:lang w:eastAsia="en-AU" w:bidi="th-TH"/>
              </w:rPr>
            </w:pPr>
          </w:p>
          <w:p w:rsidR="00063C42" w:rsidRPr="007A3102" w:rsidRDefault="00AE4D53" w:rsidP="007A3102">
            <w:pPr>
              <w:rPr>
                <w:cs/>
                <w:lang w:eastAsia="en-AU" w:bidi="th-TH"/>
              </w:rPr>
            </w:pPr>
            <w:r>
              <w:rPr>
                <w:rFonts w:ascii="TH SarabunPSK" w:hAnsi="TH SarabunPSK" w:cs="TH SarabunPSK"/>
                <w:b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4654550</wp:posOffset>
                      </wp:positionH>
                      <wp:positionV relativeFrom="paragraph">
                        <wp:posOffset>807720</wp:posOffset>
                      </wp:positionV>
                      <wp:extent cx="2292350" cy="414655"/>
                      <wp:effectExtent l="0" t="4445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3C4" w:rsidRPr="002B2FFB" w:rsidRDefault="008973C4" w:rsidP="008973C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 w:bidi="th-TH"/>
                                    </w:rPr>
                                    <w:t>264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6.5pt;margin-top:63.6pt;width:180.5pt;height:32.6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HKgQIAABAFAAAOAAAAZHJzL2Uyb0RvYy54bWysVNuO2yAQfa/Uf0C8J77UzsbWOqu91FWl&#10;7UXa7QcQwDGqDRRI7LTqv3fASTbbi1RV9QMGZjjMzDnD5dXYd2jHjRVKVjiZxxhxSRUTclPhT4/1&#10;bImRdUQy0inJK7znFl+tXr64HHTJU9WqjnGDAETactAVbp3TZRRZ2vKe2LnSXIKxUaYnDpZmEzFD&#10;BkDvuyiN40U0KMO0UZRbC7t3kxGvAn7TcOo+NI3lDnUVhthcGE0Y136MVpek3BiiW0EPYZB/iKIn&#10;QsKlJ6g74gjaGvELVC+oUVY1bk5VH6mmEZSHHCCbJP4pm4eWaB5ygeJYfSqT/X+w9P3uo0GCAXcp&#10;RpL0wNEjHx26USNKfXkGbUvwetDg50bYBteQqtX3in62SKrblsgNvzZGDS0nDMJL/Mno7OiEYz3I&#10;eninGFxDtk4FoLExva8dVAMBOtC0P1HjQ6GwmaZF+ioHEwVblmSLPA9XkPJ4Whvr3nDVIz+psAHq&#10;AzrZ3VvnoyHl0cVfZlUnWC26LizMZn3bGbQjIJM6fAf0Z26d9M5S+WMT4rQDQcId3ubDDbR/K5I0&#10;i2/SYlYvlhezrM7yWXERL2dxUtwUizgrsrv6uw8wycpWMMblvZD8KMEk+zuKD80wiSeIEA0VLvI0&#10;nyj6Y5Jx+H6XZC8cdGQn+govT06k9MS+lgzSJqUjopvm0fPwQ5WhBsd/qEqQgWd+0oAb1yOgeG2s&#10;FduDIIwCvoBaeEZg0irzFaMBWrLC9suWGI5R91aCqIoky3wPh0WWX6SwMOeW9bmFSApQFXYYTdNb&#10;N/X9VhuxaeGmo4yvQYi1CBp5iuogX2i7kMzhifB9fb4OXk8P2eoHAAAA//8DAFBLAwQUAAYACAAA&#10;ACEAhDN/puIAAAAMAQAADwAAAGRycy9kb3ducmV2LnhtbEyPzU7DMBCE70i8g7VIXFDr1AVKQ5yq&#10;/PTCrW2QOG5jNwnEdhRv28DTsz3BbXdnNPtNthhcK462j03wGibjBIT1ZTCNrzQU29XoAUQk9Abb&#10;4K2GbxthkV9eZJiacPJre9xQJTjExxQ11ERdKmUsa+swjkNnPWv70DskXvtKmh5PHO5aqZLkXjps&#10;PH+osbPPtS2/Ngen4eepeFm+3tBkr+hDva/dW1F+otbXV8PyEQTZgf7McMZndMiZaRcO3kTRaphN&#10;p9yFWFAzBeLsSOa3fNrxNFd3IPNM/i+R/wIAAP//AwBQSwECLQAUAAYACAAAACEAtoM4kv4AAADh&#10;AQAAEwAAAAAAAAAAAAAAAAAAAAAAW0NvbnRlbnRfVHlwZXNdLnhtbFBLAQItABQABgAIAAAAIQA4&#10;/SH/1gAAAJQBAAALAAAAAAAAAAAAAAAAAC8BAABfcmVscy8ucmVsc1BLAQItABQABgAIAAAAIQDT&#10;xrHKgQIAABAFAAAOAAAAAAAAAAAAAAAAAC4CAABkcnMvZTJvRG9jLnhtbFBLAQItABQABgAIAAAA&#10;IQCEM3+m4gAAAAwBAAAPAAAAAAAAAAAAAAAAANsEAABkcnMvZG93bnJldi54bWxQSwUGAAAAAAQA&#10;BADzAAAA6gUAAAAA&#10;" stroked="f">
                      <v:textbox style="mso-fit-shape-to-text:t">
                        <w:txbxContent>
                          <w:p w:rsidR="008973C4" w:rsidRPr="002B2FFB" w:rsidRDefault="008973C4" w:rsidP="008973C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 w:bidi="th-TH"/>
                              </w:rPr>
                              <w:t>264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111D4" w:rsidRPr="0030080D" w:rsidRDefault="009111D4" w:rsidP="009111D4">
      <w:pPr>
        <w:rPr>
          <w:rFonts w:ascii="Angsana New" w:hAnsi="Angsana New" w:cs="Angsana New"/>
          <w:cs/>
          <w:lang w:bidi="th-TH"/>
        </w:rPr>
      </w:pPr>
      <w:r>
        <w:rPr>
          <w:rFonts w:ascii="Angsana New" w:hAnsi="Angsana New" w:cs="Angsana New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-209550</wp:posOffset>
                </wp:positionV>
                <wp:extent cx="1276350" cy="752475"/>
                <wp:effectExtent l="0" t="0" r="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5247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1D4" w:rsidRPr="00C658E9" w:rsidRDefault="009111D4" w:rsidP="009111D4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C658E9">
                              <w:rPr>
                                <w:rFonts w:ascii="Angsana New" w:hAnsi="Angsana New" w:cs="Angsana New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หลักสูตรและ</w:t>
                            </w:r>
                            <w:r w:rsidRPr="00C658E9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เป้าหมายการเรียนรู้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2pt;margin-top:-16.5pt;width:100.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08iAIAABgFAAAOAAAAZHJzL2Uyb0RvYy54bWysVO1u2yAU/T9p74D4n/ojdhJbdaomXaZJ&#10;3YfU7gEI4BgNgwckdlft3XfBSZtu0zRNyw8HuJdzP865XF4NrUQHbqzQqsLJRYwRV1QzoXYV/ny/&#10;mSwwso4oRqRWvMIP3OKr5etXl31X8lQ3WjJuEIAoW/ZdhRvnujKKLG14S+yF7rgCY61NSxxszS5i&#10;hvSA3soojeNZ1GvDOqMptxZOb0YjXgb8uubUfaxryx2SFYbcXPia8N36b7S8JOXOkK4R9JgG+Ycs&#10;WiIUBH2CuiGOoL0Rv0C1ghptde0uqG4jXdeC8lADVJPEP1Vz15COh1qgObZ7apP9f7D0w+GTQYIB&#10;dzOMFGmBo3s+OLTSA4Ij6E/f2RLc7jpwdAOcg2+o1Xa3mn6xSOl1Q9SOXxuj+4YTBvkl/mZ0dnXE&#10;sR5k27/XDOKQvdMBaKhN65sH7UCADjw9PHHjc6E+ZDqfTXMwUbDN8zSb5yEEKU+3O2PdW65b5BcV&#10;NsB9QCeHW+t8NqQ8ufhgVkvBNkLKsDG77VoadCBeJ/F0ul4f0V+4SeWdlfbXRsTxBJKEGN7m0w28&#10;PxZJmsWrtJhsZov5JNtk+aSYx4tJnBSrYhZnRXaz+e4TTLKyEYxxdSsUP2kwyf6O4+M0jOoJKkR9&#10;hYs8zUeK/lBkDL/fFdkKByMpRVvhhfc5Dokn9o1iUDYpHRFyXEcv0w9dhh6c/kNXggw886MG3LAd&#10;RsX56F4iW80eQBdGA23AMDwnsGi0+YZRD6NZYft1TwzHSL5ToK0iyTI/y2GT5fMUNubcsj23EEUB&#10;qsIOo3G5duP87zsjdg1EGtWs9DXosRZBKs9ZHVUM4xdqOj4Vfr7P98Hr+UFb/gAAAP//AwBQSwME&#10;FAAGAAgAAAAhAJavrNfeAAAACQEAAA8AAABkcnMvZG93bnJldi54bWxMj8FOwzAQRO9I/IO1SFyq&#10;1mlKUJtmUwES3EAi5QPceBsHYjuKnSb8PcsJbjPa0eyb4jDbTlxoCK13COtVAoJc7XXrGoSP4/Ny&#10;CyJE5bTqvCOEbwpwKK+vCpVrP7l3ulSxEVziQq4QTIx9LmWoDVkVVr4nx7ezH6yKbIdG6kFNXG47&#10;mSbJvbSqdfzBqJ6eDNVf1WgRmvWraV+qxUS7/u1THXdj9jgtEG9v5oc9iEhz/AvDLz6jQ8lMJz86&#10;HUSHkN7xlIiw3GxYcCBNMxYnhG2WgSwL+X9B+QMAAP//AwBQSwECLQAUAAYACAAAACEAtoM4kv4A&#10;AADhAQAAEwAAAAAAAAAAAAAAAAAAAAAAW0NvbnRlbnRfVHlwZXNdLnhtbFBLAQItABQABgAIAAAA&#10;IQA4/SH/1gAAAJQBAAALAAAAAAAAAAAAAAAAAC8BAABfcmVscy8ucmVsc1BLAQItABQABgAIAAAA&#10;IQC6xW08iAIAABgFAAAOAAAAAAAAAAAAAAAAAC4CAABkcnMvZTJvRG9jLnhtbFBLAQItABQABgAI&#10;AAAAIQCWr6zX3gAAAAkBAAAPAAAAAAAAAAAAAAAAAOIEAABkcnMvZG93bnJldi54bWxQSwUGAAAA&#10;AAQABADzAAAA7QUAAAAA&#10;" fillcolor="#03c" stroked="f">
                <v:textbox>
                  <w:txbxContent>
                    <w:p w:rsidR="009111D4" w:rsidRPr="00C658E9" w:rsidRDefault="009111D4" w:rsidP="009111D4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FFFFFF"/>
                          <w:sz w:val="32"/>
                          <w:szCs w:val="32"/>
                          <w:lang w:bidi="th-TH"/>
                        </w:rPr>
                      </w:pPr>
                      <w:r w:rsidRPr="00C658E9">
                        <w:rPr>
                          <w:rFonts w:ascii="Angsana New" w:hAnsi="Angsana New" w:cs="Angsana New"/>
                          <w:b/>
                          <w:bCs/>
                          <w:color w:val="FFFFFF"/>
                          <w:sz w:val="32"/>
                          <w:szCs w:val="32"/>
                          <w:cs/>
                          <w:lang w:bidi="th-TH"/>
                        </w:rPr>
                        <w:t>หลักสูตรและ</w:t>
                      </w:r>
                      <w:r w:rsidRPr="00C658E9">
                        <w:rPr>
                          <w:rFonts w:ascii="Angsana New" w:hAnsi="Angsana New" w:cs="Angsana New" w:hint="cs"/>
                          <w:b/>
                          <w:bCs/>
                          <w:color w:val="FFFFFF"/>
                          <w:sz w:val="32"/>
                          <w:szCs w:val="32"/>
                          <w:cs/>
                          <w:lang w:bidi="th-TH"/>
                        </w:rPr>
                        <w:t>เป้าหมายการเรียนรู้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-133350</wp:posOffset>
                </wp:positionV>
                <wp:extent cx="3467100" cy="619125"/>
                <wp:effectExtent l="0" t="0" r="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1912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1D4" w:rsidRPr="0087592B" w:rsidRDefault="009111D4" w:rsidP="009111D4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</w:pPr>
                            <w:r w:rsidRPr="0087592B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สิ่งที่ผู้เรียน</w:t>
                            </w: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ควรศึกษาและเล็งเห็นถึงความสอดคล้องของการเรียนรู้ในหลักสูตร</w:t>
                            </w:r>
                            <w:r w:rsidRPr="0087592B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แกนกลางการศึกษาขั้นพื้นฐาน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34.25pt;margin-top:-10.5pt;width:273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PqiQIAABgFAAAOAAAAZHJzL2Uyb0RvYy54bWysVNuO2yAQfa/Uf0C8Z22nzsVWnNVms6kq&#10;bS/Sbj+AAI5RMVAgsbdV/70DTtJ020pVVT9gYIbDmZkzLK77VqIDt05oVeHsKsWIK6qZULsKf3zc&#10;jOYYOU8UI1IrXuEn7vD18uWLRWdKPtaNloxbBCDKlZ2pcOO9KZPE0Ya3xF1pwxUYa21b4mFpdwmz&#10;pAP0VibjNJ0mnbbMWE25c7C7Hox4GfHrmlP/vq4d90hWGLj5ONo4bsOYLBek3FliGkGPNMg/sGiJ&#10;UHDpGWpNPEF7K36BagW12unaX1HdJrquBeUxBogmS59F89AQw2MskBxnzmly/w+Wvjt8sEgwqN0E&#10;I0VaqNEj7z1a6R7BFuSnM64EtwcDjr6HffCNsTpzr+knh5S+bYja8RtrdddwwoBfFk4mF0cHHBdA&#10;tt1bzeAesvc6AvW1bUPyIB0I0KFOT+faBC4UNl/l01mWgomCbZoV2TiSS0h5Om2s86+5blGYVNhC&#10;7SM6Odw7H9iQ8uQSLnNaCrYRUsaF3W1vpUUHAjpZrdfTu7sYwDM3qYKz0uHYgDjsAEm4I9gC3Vj3&#10;r8AwT1fjYrSZzmejfJNPRsUsnY/SrFgV0zQv8vXmWyCY5WUjGOPqXih+0mCW/12Nj90wqCeqEHUV&#10;LiaQnRjXH4NM4/e7IFvhoSWlaCs8PzuRMhT2TjEIm5SeCDnMk5/pxyxDDk7/mJUog1D5QQO+3/ZR&#10;ceOTuraaPYEurIayQYXhOYFJo+0XjDpozQq7z3tiOUbyjQJtFVmeh16Oi3wyG8PCXlq2lxaiKEBV&#10;2GM0TG/90P97Y8WugZsGNSt9A3qsRZRKEO7A6qhiaL8Y0/GpCP19uY5ePx605XcAAAD//wMAUEsD&#10;BBQABgAIAAAAIQCwYTMO4AAAAAoBAAAPAAAAZHJzL2Rvd25yZXYueG1sTI/BasMwDIbvg72DUWG3&#10;1klosjSNU8agg0Iv63bY0YndJNSWg+222dtPO21HSR+/vr/ezdawm/ZhdCggXSXANHZOjdgL+PzY&#10;L0tgIUpU0jjUAr51gF3z+FDLSrk7vuvbKfaMQjBUUsAQ41RxHrpBWxlWbtJIt7PzVkYafc+Vl3cK&#10;t4ZnSVJwK0ekD4Oc9Ougu8vpagX4zQYPh9Cvv87FJT++mXbeH70QT4v5ZQss6jn+wfCrT+rQkFPr&#10;rqgCMwKyoswJFbDMUipFRJmuadMKeC5y4E3N/1dofgAAAP//AwBQSwECLQAUAAYACAAAACEAtoM4&#10;kv4AAADhAQAAEwAAAAAAAAAAAAAAAAAAAAAAW0NvbnRlbnRfVHlwZXNdLnhtbFBLAQItABQABgAI&#10;AAAAIQA4/SH/1gAAAJQBAAALAAAAAAAAAAAAAAAAAC8BAABfcmVscy8ucmVsc1BLAQItABQABgAI&#10;AAAAIQDJLcPqiQIAABgFAAAOAAAAAAAAAAAAAAAAAC4CAABkcnMvZTJvRG9jLnhtbFBLAQItABQA&#10;BgAIAAAAIQCwYTMO4AAAAAoBAAAPAAAAAAAAAAAAAAAAAOMEAABkcnMvZG93bnJldi54bWxQSwUG&#10;AAAAAAQABADzAAAA8AUAAAAA&#10;" fillcolor="#bdd6ee" stroked="f">
                <v:textbox>
                  <w:txbxContent>
                    <w:p w:rsidR="009111D4" w:rsidRPr="0087592B" w:rsidRDefault="009111D4" w:rsidP="009111D4">
                      <w:pPr>
                        <w:numPr>
                          <w:ilvl w:val="0"/>
                          <w:numId w:val="30"/>
                        </w:numPr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28"/>
                          <w:cs/>
                          <w:lang w:val="en-US" w:bidi="th-TH"/>
                        </w:rPr>
                      </w:pPr>
                      <w:r w:rsidRPr="0087592B"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28"/>
                          <w:cs/>
                          <w:lang w:val="en-US" w:bidi="th-TH"/>
                        </w:rPr>
                        <w:t>สิ่งที่ผู้เรียน</w:t>
                      </w: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28"/>
                          <w:szCs w:val="28"/>
                          <w:cs/>
                          <w:lang w:val="en-US" w:bidi="th-TH"/>
                        </w:rPr>
                        <w:t>ควรศึกษาและเล็งเห็นถึงความสอดคล้องของการเรียนรู้ในหลักสูตร</w:t>
                      </w:r>
                      <w:r w:rsidRPr="0087592B">
                        <w:rPr>
                          <w:rFonts w:ascii="Angsana New" w:hAnsi="Angsana New" w:cs="Angsana New"/>
                          <w:b/>
                          <w:bCs/>
                          <w:sz w:val="28"/>
                          <w:szCs w:val="28"/>
                          <w:cs/>
                          <w:lang w:val="en-US" w:bidi="th-TH"/>
                        </w:rPr>
                        <w:t>แกนกลางการศึกษาขั้นพื้นฐาน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-180975</wp:posOffset>
                </wp:positionV>
                <wp:extent cx="3848100" cy="666750"/>
                <wp:effectExtent l="0" t="0" r="0" b="381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66675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3484D" id="Rectangle 14" o:spid="_x0000_s1026" style="position:absolute;margin-left:134.25pt;margin-top:-14.25pt;width:303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6YhgQIAAP0EAAAOAAAAZHJzL2Uyb0RvYy54bWysVMGO0zAQvSPxD5bv3SQlTZto09W23SKk&#10;BVYsfIBrO42FYxvbbbog/p2x05YucECIHlKPZzx+b+aNr28OnUR7bp3QqsbZVYoRV1QzobY1/vRx&#10;PZph5DxRjEiteI2fuMM385cvrntT8bFutWTcIkiiXNWbGrfemypJHG15R9yVNlyBs9G2Ix5Mu02Y&#10;JT1k72QyTtMi6bVlxmrKnYPd1eDE85i/aTj175vGcY9kjQGbj18bv5vwTebXpNpaYlpBjzDIP6Do&#10;iFBw6TnViniCdlb8lqoT1GqnG39FdZfophGURw7AJkt/YfPYEsMjFyiOM+cyuf+Xlr7bP1gkGPQu&#10;x0iRDnr0AapG1FZyBHtQoN64CuIezYMNFJ251/SzQ0ovWwjjt9bqvuWEAawsxCfPDgTDwVG06d9q&#10;BunJzutYq0Nju5AQqoAOsSVP55bwg0cUNl/N8lmWQuco+IqimE5izxJSnU4b6/xrrjsUFjW2AD5m&#10;J/t75wMaUp1CInotBVsLKaNht5ultGhPQB6L1aq4u4sEgORlmFQhWOlwbMg47ABIuCP4AtzY7m9l&#10;Ns7TxbgcrYvZdJSv88monKazUZqVi7JI8zJfrb8HgFletYIxru6F4ifpZfnftfY4BINoovhQX+Ny&#10;Mp5E7s/Qu0uSafz9iWQnPEyiFF2NZ+cgUoXG3ikGtEnliZDDOnkOP1YZanD6j1WJMgidHxS00ewJ&#10;VGA1NAn6CW8GLFptv2LUw/zV2H3ZEcsxkm8UKKnM8jwMbDTyyXQMhr30bC49RFFIVWOP0bBc+mHI&#10;d8aKbQs3ZbEwSt+C+hoRhRGUOaA6ahZmLDI4vgdhiC/tGPXz1Zr/AAAA//8DAFBLAwQUAAYACAAA&#10;ACEAPyIw2d4AAAAKAQAADwAAAGRycy9kb3ducmV2LnhtbEyPwU7DMAyG70i8Q2QkLmhLKVtblaYT&#10;QuLCAcSYOGeNaQqNUzVpV94e7wS33/Kvz5+r3eJ6MeMYOk8KbtcJCKTGm45aBYf3p1UBIkRNRvee&#10;UMEPBtjVlxeVLo0/0RvO+9gKhlAotQIb41BKGRqLToe1H5B49+lHpyOPYyvNqE8Md71MkySTTnfE&#10;F6we8NFi872fnILc9q/NIZvbF3nzPKVfuf+48xulrq+Wh3sQEZf4V4azPqtDzU5HP5EJoleQZsWW&#10;qwpW6Tlwo8g3HI6Mz7Yg60r+f6H+BQAA//8DAFBLAQItABQABgAIAAAAIQC2gziS/gAAAOEBAAAT&#10;AAAAAAAAAAAAAAAAAAAAAABbQ29udGVudF9UeXBlc10ueG1sUEsBAi0AFAAGAAgAAAAhADj9If/W&#10;AAAAlAEAAAsAAAAAAAAAAAAAAAAALwEAAF9yZWxzLy5yZWxzUEsBAi0AFAAGAAgAAAAhAN7npiGB&#10;AgAA/QQAAA4AAAAAAAAAAAAAAAAALgIAAGRycy9lMm9Eb2MueG1sUEsBAi0AFAAGAAgAAAAhAD8i&#10;MNneAAAACgEAAA8AAAAAAAAAAAAAAAAA2wQAAGRycy9kb3ducmV2LnhtbFBLBQYAAAAABAAEAPMA&#10;AADmBQAAAAA=&#10;" fillcolor="#bdd6ee" stroked="f"/>
            </w:pict>
          </mc:Fallback>
        </mc:AlternateContent>
      </w:r>
      <w:r>
        <w:rPr>
          <w:rFonts w:ascii="Angsana New" w:hAnsi="Angsana New" w:cs="Angsana New"/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-266700</wp:posOffset>
                </wp:positionV>
                <wp:extent cx="1791970" cy="809625"/>
                <wp:effectExtent l="8255" t="5715" r="0" b="381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4D8B8" id="Rounded Rectangle 13" o:spid="_x0000_s1026" style="position:absolute;margin-left:-6.85pt;margin-top:-21pt;width:141.1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ShjgIAACkFAAAOAAAAZHJzL2Uyb0RvYy54bWysVFFv0zAQfkfiP1h+75J0adpES6fRUYQ0&#10;YNrgB7i20xgc29hu04H475yddHSABEL0wfXFd+f7vvvOF5eHTqI9t05oVePsLMWIK6qZUNsaf3i/&#10;niwwcp4oRqRWvMYP3OHL5fNnF72p+FS3WjJuESRRrupNjVvvTZUkjra8I+5MG67gsNG2Ix5Mu02Y&#10;JT1k72QyTdMi6bVlxmrKnYOv18MhXsb8TcOpf9c0jnskawy1+bjauG7CmiwvSLW1xLSCjmWQf6ii&#10;I0LBpY+proknaGfFL6k6Qa12uvFnVHeJbhpBecQAaLL0JzT3LTE8YgFynHmkyf2/tPTt/tYiwaB3&#10;5xgp0kGP7vROMc7QHbBH1FZyBGdAVG9cBf735tYGqM7caPrJIaVXLbjxK2t133LCoLws+CdPAoLh&#10;IBRt+jeawTVk53Xk7NDYLiQENtAhtubhsTX84BGFj9m8zMo5dJDC2SIti+ksXkGqY7Sxzr/iukNh&#10;U2MbQAQE8Qqyv3E+9oeNIAn7iFHTSej2nkiUFUUxHzOOzgmpjjkjXC0FWwspo2G3m5W0CEKh1PT8&#10;fLUag92pm1TBWekQFggh1fAFUI31BHxRJ1/LbJqnL6blZF0s5pN8nc8mAHgxSbPyRVmkeZlfr78F&#10;MFletYIxrm6E4kfNZvnfaWKcnkFtUbWor3E5Azr/BDKF3+9ARqbjHIXmv1Qs7j0RctgnTyuONADs&#10;438kIkolqGNQ2UazB1CK1dBI6Dm8L7Bptf2CUQ+zWmP3eUcsx0i+VqC2MsvzMNzRyGfzKRj29GRz&#10;ekIUhVQ19hgN25UfHoSdsWLbwk1Z5ELpK1BoI/xRykNVo65hHiOC8e0IA39qR68fL9zyOwAAAP//&#10;AwBQSwMEFAAGAAgAAAAhACPqfmjfAAAACgEAAA8AAABkcnMvZG93bnJldi54bWxMj8tOwzAQRfdI&#10;/IM1SGxQ69Q0JQpxKsTjA1pYsHSTIY6IxyZ22vTvGVZ0N6M5unNutZ3dII44xt6ThtUyA4HU+Lan&#10;TsPH+9uiABGTodYMnlDDGSNs6+urypStP9EOj/vUCQ6hWBoNNqVQShkbi87EpQ9IfPvyozOJ17GT&#10;7WhOHO4GqbJsI53piT9YE/DZYvO9n5wGdQ7u0/4Eu+vXry/qrsmnKQta397MT48gEs7pH4Y/fVaH&#10;mp0OfqI2ikHDYnX/wCgPa8WlmFCbIgdx0FDkOci6kpcV6l8AAAD//wMAUEsBAi0AFAAGAAgAAAAh&#10;ALaDOJL+AAAA4QEAABMAAAAAAAAAAAAAAAAAAAAAAFtDb250ZW50X1R5cGVzXS54bWxQSwECLQAU&#10;AAYACAAAACEAOP0h/9YAAACUAQAACwAAAAAAAAAAAAAAAAAvAQAAX3JlbHMvLnJlbHNQSwECLQAU&#10;AAYACAAAACEAtRd0oY4CAAApBQAADgAAAAAAAAAAAAAAAAAuAgAAZHJzL2Uyb0RvYy54bWxQSwEC&#10;LQAUAAYACAAAACEAI+p+aN8AAAAKAQAADwAAAAAAAAAAAAAAAADoBAAAZHJzL2Rvd25yZXYueG1s&#10;UEsFBgAAAAAEAAQA8wAAAPQFAAAAAA==&#10;" fillcolor="#03c" stroked="f"/>
            </w:pict>
          </mc:Fallback>
        </mc:AlternateContent>
      </w:r>
    </w:p>
    <w:p w:rsidR="008B12E7" w:rsidRPr="007A3102" w:rsidRDefault="008B12E7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560"/>
        <w:gridCol w:w="62"/>
      </w:tblGrid>
      <w:tr w:rsidR="00566237" w:rsidRPr="007A3102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566237" w:rsidRPr="007A3102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7A3102" w:rsidTr="00E62D6F">
        <w:trPr>
          <w:trHeight w:val="1174"/>
        </w:trPr>
        <w:tc>
          <w:tcPr>
            <w:tcW w:w="9242" w:type="dxa"/>
            <w:gridSpan w:val="3"/>
            <w:shd w:val="clear" w:color="auto" w:fill="auto"/>
          </w:tcPr>
          <w:p w:rsidR="00371F65" w:rsidRPr="007A3102" w:rsidRDefault="00643255" w:rsidP="00371F6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อธิบายทฤษฎีบทพีทาโกรัสได้</w:t>
            </w:r>
          </w:p>
          <w:p w:rsidR="00371F65" w:rsidRPr="007A3102" w:rsidRDefault="00643255" w:rsidP="0064325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ใช้ทฤษฎีบทพีทาโกรัสให้เหตุผลและแก้ปัญหาได้</w:t>
            </w:r>
          </w:p>
          <w:p w:rsidR="00A76D79" w:rsidRPr="00063C42" w:rsidRDefault="00643255" w:rsidP="00063C42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ใช้หลักการคิด วิเคราะห์ วางแผน ใช้เหตุผลในการแก้ปัญหาได้</w:t>
            </w:r>
          </w:p>
        </w:tc>
      </w:tr>
      <w:tr w:rsidR="00A61995" w:rsidRPr="007A3102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A61995" w:rsidRPr="007A3102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</w:tr>
      <w:tr w:rsidR="00A61995" w:rsidRPr="007A3102" w:rsidTr="00C00C8F">
        <w:trPr>
          <w:gridAfter w:val="1"/>
          <w:wAfter w:w="62" w:type="dxa"/>
        </w:trPr>
        <w:tc>
          <w:tcPr>
            <w:tcW w:w="9180" w:type="dxa"/>
            <w:gridSpan w:val="2"/>
            <w:shd w:val="clear" w:color="auto" w:fill="auto"/>
          </w:tcPr>
          <w:p w:rsidR="00063C42" w:rsidRPr="00063C42" w:rsidRDefault="00063C42" w:rsidP="00063C42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63C4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หาความยาวด้านตรงข้ามมุมฉากได้ถูกต้อง</w:t>
            </w:r>
          </w:p>
          <w:p w:rsidR="00A76D79" w:rsidRPr="00063C42" w:rsidRDefault="00063C42" w:rsidP="00063C42">
            <w:pPr>
              <w:pStyle w:val="ListParagraph"/>
              <w:numPr>
                <w:ilvl w:val="0"/>
                <w:numId w:val="26"/>
              </w:numPr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063C4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ใช้ทฤษฎีบทพีทาโกรัสตามหาตัวคนร้ายได้</w:t>
            </w:r>
          </w:p>
        </w:tc>
      </w:tr>
      <w:tr w:rsidR="00925488" w:rsidRPr="007A3102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925488" w:rsidRPr="007A3102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ความเชื่อมโยงต่อหลักสูตร</w:t>
            </w:r>
            <w:r w:rsidR="009111D4" w:rsidRPr="009111D4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แกนกลางการศึกษาขั้นพื้นฐาน</w:t>
            </w:r>
          </w:p>
        </w:tc>
      </w:tr>
      <w:tr w:rsidR="00925488" w:rsidRPr="007A3102" w:rsidTr="00C00C8F">
        <w:tc>
          <w:tcPr>
            <w:tcW w:w="9242" w:type="dxa"/>
            <w:gridSpan w:val="3"/>
            <w:shd w:val="clear" w:color="auto" w:fill="auto"/>
          </w:tcPr>
          <w:p w:rsidR="00A76D79" w:rsidRDefault="00063C42" w:rsidP="00063C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63C4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ใช้คณิตศาสตร์ ไปประยุกต์ในการแก้ปัญหา</w:t>
            </w:r>
          </w:p>
          <w:p w:rsidR="00063C42" w:rsidRPr="00063C42" w:rsidRDefault="00063C42" w:rsidP="00063C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63C4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ฝึกการให้เหตุผล การคำนวณ</w:t>
            </w:r>
          </w:p>
        </w:tc>
      </w:tr>
      <w:tr w:rsidR="00925488" w:rsidRPr="007A3102" w:rsidTr="00C00C8F">
        <w:trPr>
          <w:gridAfter w:val="2"/>
          <w:wAfter w:w="4622" w:type="dxa"/>
        </w:trPr>
        <w:tc>
          <w:tcPr>
            <w:tcW w:w="4620" w:type="dxa"/>
            <w:shd w:val="clear" w:color="auto" w:fill="C2D69B"/>
          </w:tcPr>
          <w:p w:rsidR="00925488" w:rsidRPr="007A3102" w:rsidRDefault="009111D4" w:rsidP="00C00C8F">
            <w:pPr>
              <w:spacing w:after="0" w:line="240" w:lineRule="auto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ความเชื่อมโยงต่อกลุ่มสาระการรียนรู้</w:t>
            </w:r>
            <w:r w:rsidR="002B4E6C" w:rsidRPr="007A310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อื่น ๆ ที่เกี่ยวข้องกัน</w:t>
            </w:r>
          </w:p>
        </w:tc>
      </w:tr>
      <w:tr w:rsidR="00904DCF" w:rsidRPr="007A3102" w:rsidTr="00904DCF">
        <w:trPr>
          <w:trHeight w:val="656"/>
        </w:trPr>
        <w:tc>
          <w:tcPr>
            <w:tcW w:w="9242" w:type="dxa"/>
            <w:gridSpan w:val="3"/>
            <w:shd w:val="clear" w:color="auto" w:fill="auto"/>
          </w:tcPr>
          <w:p w:rsidR="00904DCF" w:rsidRPr="00904DCF" w:rsidRDefault="00904DCF" w:rsidP="00904DC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4DC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</w:t>
            </w:r>
          </w:p>
        </w:tc>
      </w:tr>
    </w:tbl>
    <w:p w:rsidR="00164C99" w:rsidRPr="007A3102" w:rsidRDefault="00164C9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2F4318" w:rsidRPr="007A3102" w:rsidRDefault="00BD021D">
      <w:pPr>
        <w:rPr>
          <w:rFonts w:ascii="TH SarabunPSK" w:hAnsi="TH SarabunPSK" w:cs="TH SarabunPSK"/>
          <w:sz w:val="32"/>
          <w:szCs w:val="32"/>
        </w:rPr>
      </w:pPr>
      <w:r w:rsidRPr="007A3102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drawing>
          <wp:inline distT="0" distB="0" distL="0" distR="0" wp14:anchorId="601159C9" wp14:editId="14AE50C9">
            <wp:extent cx="5855335" cy="461645"/>
            <wp:effectExtent l="0" t="0" r="12065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902"/>
        <w:gridCol w:w="4622"/>
      </w:tblGrid>
      <w:tr w:rsidR="006C681B" w:rsidRPr="007A3102" w:rsidTr="00904DCF">
        <w:trPr>
          <w:gridAfter w:val="2"/>
          <w:wAfter w:w="6524" w:type="dxa"/>
        </w:trPr>
        <w:tc>
          <w:tcPr>
            <w:tcW w:w="2718" w:type="dxa"/>
            <w:shd w:val="clear" w:color="auto" w:fill="C2D69B"/>
          </w:tcPr>
          <w:p w:rsidR="006C681B" w:rsidRPr="007A3102" w:rsidRDefault="002B4E6C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310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7A3102" w:rsidTr="00904DCF">
        <w:trPr>
          <w:trHeight w:val="773"/>
        </w:trPr>
        <w:tc>
          <w:tcPr>
            <w:tcW w:w="9242" w:type="dxa"/>
            <w:gridSpan w:val="3"/>
            <w:shd w:val="clear" w:color="auto" w:fill="auto"/>
          </w:tcPr>
          <w:p w:rsidR="00A76D79" w:rsidRPr="00904DCF" w:rsidRDefault="00DC1F8B" w:rsidP="00904DC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04D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หนังสือเรียนคณิตศาสตร์ มัธยมศึกษาปีที่ 2</w:t>
            </w:r>
          </w:p>
        </w:tc>
      </w:tr>
      <w:tr w:rsidR="006C681B" w:rsidRPr="007A3102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7A3102" w:rsidRDefault="002B4E6C" w:rsidP="00C00C8F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อื่น ๆ</w:t>
            </w:r>
          </w:p>
        </w:tc>
      </w:tr>
      <w:tr w:rsidR="006C681B" w:rsidRPr="007A3102" w:rsidTr="00904DCF">
        <w:trPr>
          <w:trHeight w:val="647"/>
        </w:trPr>
        <w:tc>
          <w:tcPr>
            <w:tcW w:w="9242" w:type="dxa"/>
            <w:gridSpan w:val="3"/>
            <w:shd w:val="clear" w:color="auto" w:fill="auto"/>
          </w:tcPr>
          <w:p w:rsidR="00A76D79" w:rsidRPr="00904DCF" w:rsidRDefault="00AF6594" w:rsidP="00904DC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04D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เหตุการณ์จำลอง</w:t>
            </w:r>
            <w:r w:rsidR="00DC1F8B" w:rsidRPr="00904D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จาก </w:t>
            </w:r>
            <w:r w:rsidR="00DC1F8B" w:rsidRPr="00904DCF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smart classroom</w:t>
            </w:r>
          </w:p>
          <w:p w:rsidR="00A76D79" w:rsidRPr="00063C42" w:rsidRDefault="00A76D79" w:rsidP="00063C4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3C42" w:rsidRPr="00063C42" w:rsidRDefault="00AE4D53" w:rsidP="00063C42">
      <w:pPr>
        <w:pStyle w:val="ListParagraph"/>
        <w:spacing w:after="0" w:line="240" w:lineRule="auto"/>
        <w:ind w:left="1636"/>
        <w:rPr>
          <w:rFonts w:ascii="TH SarabunPSK" w:hAnsi="TH SarabunPSK" w:cs="TH SarabunPSK"/>
          <w:b/>
          <w:sz w:val="32"/>
          <w:szCs w:val="32"/>
          <w:lang w:val="en-US" w:bidi="th-TH"/>
        </w:rPr>
      </w:pPr>
      <w:r>
        <w:rPr>
          <w:noProof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1472565</wp:posOffset>
                </wp:positionV>
                <wp:extent cx="2292350" cy="414655"/>
                <wp:effectExtent l="1905" t="1270" r="127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FFB" w:rsidRPr="002B2FFB" w:rsidRDefault="002B2FFB" w:rsidP="002B2FF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 w:bidi="th-TH"/>
                              </w:rPr>
                              <w:t>265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0.9pt;margin-top:115.95pt;width:180.5pt;height:32.6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WwhAIAABcFAAAOAAAAZHJzL2Uyb0RvYy54bWysVMlu2zAQvRfoPxC8O1oiOZZgOchSFQXS&#10;BUj6AbRIWUQpkiVpS2nQf++Qsh2nC1AU1UEiOcM3y3uj5eXYC7RjxnIlK5ycxRgx2SjK5abCnx/q&#10;2QIj64ikRCjJKvzILL5cvX61HHTJUtUpQZlBACJtOegKd87pMops07Ge2DOlmQRjq0xPHGzNJqKG&#10;DIDeiyiN43k0KEO1UQ2zFk5vJyNeBfy2ZY372LaWOSQqDLm58DbhvfbvaLUk5cYQ3fFmnwb5hyx6&#10;wiUEPULdEkfQ1vBfoHreGGVV684a1UeqbXnDQg1QTRL/VM19RzQLtUBzrD62yf4/2ObD7pNBnAJ3&#10;CUaS9MDRAxsdulYjSn17Bm1L8LrX4OdGOAbXUKrVd6r5YpFUNx2RG3ZljBo6Riikl/ib0cnVCcd6&#10;kPXwXlEIQ7ZOBaCxNb3vHXQDATrQ9HikxqfSwGGaFul5DqYGbFmSzfM8hCDl4bY21r1lqkd+UWED&#10;1Ad0sruzzmdDyoOLD2aV4LTmQoSN2axvhEE7AjKpw7NHf+EmpHeWyl+bEKcTSBJieJtPN9D+VCRp&#10;Fl+nxayeLy5mWZ3ls+IiXszipLgu5nFWZLf1d59gkpUdp5TJOy7ZQYJJ9ncU74dhEk8QIRoqXORp&#10;PlH0xyLj8PyuyJ47mEjB+wovjk6k9MS+kRTKJqUjXEzr6GX6ocvQg8M3dCXIwDM/acCN6zEI7txH&#10;9xJZK/oIujAKaAOG4W8Ci06ZbxgNMJkVtl+3xDCMxDsJ2iqSLPOjHDZZfpHCxpxa1qcWIhuAqrDD&#10;aFreuGn8t9rwTQeRDmq+Aj3WPEjlOau9imH6Qk37P4Uf79N98Hr+n61+AAAA//8DAFBLAwQUAAYA&#10;CAAAACEAJCi6CeAAAAAMAQAADwAAAGRycy9kb3ducmV2LnhtbEyPy07DMBBF90j8gzVIbFDrxEiB&#10;hjhVeW3YtaQSSzd2k0A8juJpG/h6pitY3ofunCmWk+/F0Y2xC6ghnScgHNbBdthoqN5fZ/cgIhm0&#10;pg/oNHy7CMvy8qIwuQ0nXLvjhhrBIxhzo6ElGnIpY906b+I8DA4524fRG2I5NtKO5sTjvpcqSTLp&#10;TYd8oTWDe2pd/bU5eA0/j9Xz6uWG0r2iD7Vd+7eq/jRaX19NqwcQ5Cb6K8MZn9GhZKZdOKCNoteQ&#10;ZSmjkwZ1my5AnBuJUmzt2FrcKZBlIf8/Uf4CAAD//wMAUEsBAi0AFAAGAAgAAAAhALaDOJL+AAAA&#10;4QEAABMAAAAAAAAAAAAAAAAAAAAAAFtDb250ZW50X1R5cGVzXS54bWxQSwECLQAUAAYACAAAACEA&#10;OP0h/9YAAACUAQAACwAAAAAAAAAAAAAAAAAvAQAAX3JlbHMvLnJlbHNQSwECLQAUAAYACAAAACEA&#10;RMs1sIQCAAAXBQAADgAAAAAAAAAAAAAAAAAuAgAAZHJzL2Uyb0RvYy54bWxQSwECLQAUAAYACAAA&#10;ACEAJCi6CeAAAAAMAQAADwAAAAAAAAAAAAAAAADeBAAAZHJzL2Rvd25yZXYueG1sUEsFBgAAAAAE&#10;AAQA8wAAAOsFAAAAAA==&#10;" stroked="f">
                <v:textbox style="mso-fit-shape-to-text:t">
                  <w:txbxContent>
                    <w:p w:rsidR="002B2FFB" w:rsidRPr="002B2FFB" w:rsidRDefault="002B2FFB" w:rsidP="002B2FF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 w:bidi="th-TH"/>
                        </w:rPr>
                        <w:t>265</w:t>
                      </w:r>
                    </w:p>
                  </w:txbxContent>
                </v:textbox>
              </v:shape>
            </w:pict>
          </mc:Fallback>
        </mc:AlternateContent>
      </w:r>
    </w:p>
    <w:p w:rsidR="00A61995" w:rsidRPr="00063C42" w:rsidRDefault="00A61995" w:rsidP="00063C42">
      <w:pPr>
        <w:pStyle w:val="ListParagraph"/>
        <w:spacing w:after="0" w:line="240" w:lineRule="auto"/>
        <w:ind w:left="1636"/>
        <w:rPr>
          <w:rFonts w:ascii="TH SarabunPSK" w:hAnsi="TH SarabunPSK" w:cs="TH SarabunPSK"/>
          <w:b/>
          <w:sz w:val="32"/>
          <w:szCs w:val="32"/>
          <w:lang w:val="en-US" w:bidi="th-TH"/>
        </w:rPr>
        <w:sectPr w:rsidR="00A61995" w:rsidRPr="00063C42" w:rsidSect="00431AC3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7A3102" w:rsidRDefault="00BD021D">
      <w:pPr>
        <w:rPr>
          <w:rFonts w:ascii="TH SarabunPSK" w:hAnsi="TH SarabunPSK" w:cs="TH SarabunPSK"/>
          <w:sz w:val="32"/>
          <w:szCs w:val="32"/>
        </w:rPr>
      </w:pPr>
      <w:r w:rsidRPr="007A3102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lastRenderedPageBreak/>
        <w:drawing>
          <wp:inline distT="0" distB="0" distL="0" distR="0" wp14:anchorId="10939DDF" wp14:editId="0A1C2D30">
            <wp:extent cx="8940800" cy="453390"/>
            <wp:effectExtent l="0" t="0" r="1270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35ABE" w:rsidRPr="007A3102" w:rsidRDefault="00311068" w:rsidP="00A61995">
      <w:pPr>
        <w:spacing w:after="120"/>
        <w:rPr>
          <w:rFonts w:ascii="TH SarabunPSK" w:hAnsi="TH SarabunPSK" w:cs="TH SarabunPSK"/>
          <w:sz w:val="32"/>
          <w:szCs w:val="32"/>
          <w:lang w:bidi="th-TH"/>
        </w:rPr>
      </w:pPr>
      <w:r w:rsidRPr="007A3102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ตารางนี้แสดงให้เห็นถึงกิจกรรมและการประเมินในคาบเรียน ซึ่งสามารถนำแผนอื่นมาประยุกต์ใช้ได้ด้วย </w:t>
      </w:r>
      <w:r w:rsidR="00924CBD" w:rsidRPr="007A3102">
        <w:rPr>
          <w:rFonts w:ascii="TH SarabunPSK" w:hAnsi="TH SarabunPSK" w:cs="TH SarabunPSK"/>
          <w:sz w:val="32"/>
          <w:szCs w:val="32"/>
          <w:cs/>
          <w:lang w:bidi="th-TH"/>
        </w:rPr>
        <w:t>ผู้</w:t>
      </w:r>
      <w:r w:rsidRPr="007A3102">
        <w:rPr>
          <w:rFonts w:ascii="TH SarabunPSK" w:hAnsi="TH SarabunPSK" w:cs="TH SarabunPSK"/>
          <w:sz w:val="32"/>
          <w:szCs w:val="32"/>
          <w:cs/>
          <w:lang w:bidi="th-TH"/>
        </w:rPr>
        <w:t>สอนอาจหาวิธีเกริ่นนำเข้าสู่บทเรียนวิธีอื่น ๆ เพื่อให้เข้ากับสถานที่และผู้เรียนของตน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46"/>
        <w:gridCol w:w="1930"/>
        <w:gridCol w:w="7322"/>
        <w:gridCol w:w="4076"/>
      </w:tblGrid>
      <w:tr w:rsidR="003D17DC" w:rsidRPr="007A3102" w:rsidTr="00063C42">
        <w:tc>
          <w:tcPr>
            <w:tcW w:w="298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7A3102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ขั้นที่</w:t>
            </w:r>
          </w:p>
        </w:tc>
        <w:tc>
          <w:tcPr>
            <w:tcW w:w="681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7A3102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2583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FC3176" w:rsidRPr="007A3102" w:rsidRDefault="001200D8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A3102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43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FC3176" w:rsidRPr="007A3102" w:rsidRDefault="009111D4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lang w:bidi="th-TH"/>
              </w:rPr>
            </w:pPr>
            <w:r w:rsidRPr="009111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โอกาสและสิ่งที่นำมาใช้ประเมินผล</w:t>
            </w:r>
            <w:bookmarkStart w:id="0" w:name="_GoBack"/>
            <w:bookmarkEnd w:id="0"/>
          </w:p>
        </w:tc>
      </w:tr>
      <w:tr w:rsidR="003D17DC" w:rsidRPr="007A3102" w:rsidTr="00063C42">
        <w:trPr>
          <w:trHeight w:val="5560"/>
        </w:trPr>
        <w:tc>
          <w:tcPr>
            <w:tcW w:w="298" w:type="pct"/>
            <w:shd w:val="clear" w:color="auto" w:fill="D3DFEE"/>
          </w:tcPr>
          <w:p w:rsidR="00FC3176" w:rsidRPr="007A3102" w:rsidRDefault="00FC3176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1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1" w:type="pct"/>
            <w:shd w:val="clear" w:color="auto" w:fill="D3DFEE"/>
          </w:tcPr>
          <w:p w:rsidR="00FC3176" w:rsidRPr="007A3102" w:rsidRDefault="00DC1F8B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คาบที่ 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1                  </w:t>
            </w:r>
          </w:p>
          <w:p w:rsidR="00A76D79" w:rsidRPr="007A3102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A76D79" w:rsidRPr="007A3102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A76D79" w:rsidRPr="007A3102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A76D79" w:rsidRPr="007A3102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A76D79" w:rsidRPr="007A3102" w:rsidRDefault="00A76D79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583" w:type="pct"/>
            <w:shd w:val="clear" w:color="auto" w:fill="D3DFEE"/>
          </w:tcPr>
          <w:p w:rsidR="00DC1F8B" w:rsidRPr="007A3102" w:rsidRDefault="00DC1F8B" w:rsidP="00DC1F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310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ผู้สอน</w:t>
            </w:r>
            <w:r w:rsidR="003C74D8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3C74D8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ทบทวนสมบัติของสามเหลี่ยมมุมฉาก</w:t>
            </w:r>
          </w:p>
          <w:p w:rsidR="003C74D8" w:rsidRPr="007A3102" w:rsidRDefault="00DC1F8B" w:rsidP="00DC1F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3C74D8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="003C74D8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 สาธิต วิธีการหาความยาวด้านตรงข้ามมุมฉากเมื่อกำหนดความ</w:t>
            </w:r>
            <w:r w:rsidR="00063C4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3C74D8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ยาว  </w:t>
            </w:r>
          </w:p>
          <w:p w:rsidR="00DC1F8B" w:rsidRPr="007A3102" w:rsidRDefault="003C74D8" w:rsidP="00DC1F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ด้านประกอบมุมฉากทั้ง 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2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ด้านมาให้ โดยใช้ทฤษฎีบทพีทาโกรัส</w:t>
            </w:r>
          </w:p>
          <w:p w:rsidR="00DC1F8B" w:rsidRPr="007A3102" w:rsidRDefault="00DC1F8B" w:rsidP="003C74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</w:t>
            </w:r>
            <w:r w:rsidR="003C74D8"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 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3. </w:t>
            </w:r>
            <w:r w:rsidR="003C74D8"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แจกใบงานให้นักเรียนทำเป็นกลุ่ม</w:t>
            </w:r>
          </w:p>
          <w:p w:rsidR="00063C42" w:rsidRPr="007A3102" w:rsidRDefault="00DC1F8B" w:rsidP="00164C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</w:t>
            </w:r>
            <w:r w:rsidR="003C74D8"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 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4. </w:t>
            </w:r>
            <w:r w:rsidR="003C74D8"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นักเรียนแต่ละกลุ่มออกมานำเสนอวิธีการหาคำตอบของตัวเองหน้าห้องเรียน</w:t>
            </w:r>
          </w:p>
          <w:p w:rsidR="00DC1F8B" w:rsidRPr="007A3102" w:rsidRDefault="00DC1F8B" w:rsidP="003C74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310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ผู้เรียน</w:t>
            </w:r>
            <w:r w:rsidR="003C74D8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</w:t>
            </w:r>
            <w:r w:rsidR="003C74D8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ได้ทบทวนความรู้พื้นฐาน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เกี่ยวกับ</w:t>
            </w:r>
            <w:r w:rsidR="003C74D8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สมบัติของ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สามเหลี่ยมมุมฉาก</w:t>
            </w:r>
          </w:p>
          <w:p w:rsidR="00055DCC" w:rsidRPr="007A3102" w:rsidRDefault="00DC1F8B" w:rsidP="003C74D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C74D8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</w:t>
            </w: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นักเรียนได้</w:t>
            </w:r>
            <w:r w:rsidR="003C74D8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หาความยาวด้าน</w:t>
            </w:r>
            <w:r w:rsidR="00D02892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ตรงข้าม</w:t>
            </w:r>
            <w:r w:rsidR="003C74D8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มุมฉาก </w:t>
            </w:r>
            <w:r w:rsidR="003C74D8"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โดยใช้ทฤษฎีบทพีทาโกรัส</w:t>
            </w:r>
          </w:p>
          <w:p w:rsidR="00DC1F8B" w:rsidRPr="007A3102" w:rsidRDefault="00DC1F8B" w:rsidP="00DC1F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lastRenderedPageBreak/>
              <w:t xml:space="preserve">   </w:t>
            </w:r>
            <w:r w:rsidR="003C74D8"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  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3.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นักเรียนได้หาเหตุผล ปรึกษากันในกลุ่ม</w:t>
            </w:r>
          </w:p>
          <w:p w:rsidR="007231E3" w:rsidRDefault="003C74D8" w:rsidP="00DC1F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     </w:t>
            </w:r>
            <w:r w:rsidR="00DC1F8B"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4. </w:t>
            </w:r>
            <w:r w:rsidR="00DC1F8B"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นักเรียนได้นำเสนอเพื่อนกลุ่มอื่น หน้าชั้นเรียน</w:t>
            </w:r>
          </w:p>
          <w:p w:rsidR="00063C42" w:rsidRDefault="00063C42" w:rsidP="00DC1F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063C42" w:rsidRDefault="00063C42" w:rsidP="00DC1F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063C42" w:rsidRDefault="00063C42" w:rsidP="00DC1F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063C42" w:rsidRPr="007A3102" w:rsidRDefault="00AE4D53" w:rsidP="00DC1F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457200</wp:posOffset>
                      </wp:positionV>
                      <wp:extent cx="3543300" cy="414655"/>
                      <wp:effectExtent l="0" t="0" r="190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2FFB" w:rsidRPr="002B2FFB" w:rsidRDefault="002B2FFB" w:rsidP="002B2FFB">
                                  <w:pPr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 w:bidi="th-TH"/>
                                    </w:rPr>
                                    <w:t>266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14.05pt;margin-top:36pt;width:279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mhFhAIAABcFAAAOAAAAZHJzL2Uyb0RvYy54bWysVNuO2yAQfa/Uf0C8Z31ZnI2tOKu91FWl&#10;7UXa7QcQjGNUDC6Q2NtV/70DTrLZXqSqqh8wMMOZMzMHlpdjJ9GOGyu0KnFyFmPEFdO1UJsSf36o&#10;ZguMrKOqplIrXuJHbvHl6vWr5dAXPNWtljU3CECULYa+xK1zfRFFlrW8o/ZM91yBsdGmow6WZhPV&#10;hg6A3skojeN5NGhT90Yzbi3s3k5GvAr4TcOZ+9g0ljskSwzcXBhNGNd+jFZLWmwM7VvB9jToP7Do&#10;qFAQ9Ah1Sx1FWyN+geoEM9rqxp0x3UW6aQTjIQfIJol/yua+pT0PuUBxbH8sk/1/sOzD7pNBoobe&#10;QXkU7aBHD3x06FqPKPXlGXpbgNd9D35uhG1wDana/k6zLxYpfdNSteFXxuih5bQGeok/GZ0cnXCs&#10;B1kP73UNYejW6QA0NqbztYNqIEAHHo/H1ngqDDbPM3J+HoOJgY0kZJ5lIQQtDqd7Y91brjvkJyU2&#10;0PqATnd31nk2tDi4+GBWS1FXQsqwMJv1jTRoR0EmVfj26C/cpPLOSvtjE+K0AyQhhrd5uqHtT3mS&#10;kvg6zWfVfHExIxXJZvlFvJjFSX6dz2OSk9vquyeYkKIVdc3VnVD8IMGE/F2L95dhEk8QIRpKnGdp&#10;NrXoj0nG4ftdkp1wcCOl6Eq8ODrRwjf2jaohbVo4KuQ0j17SD1WGGhz+oSpBBr7zkwbcuB6D4IiP&#10;7iWy1vUj6MJoaBt0GF4TmLTafMNogJtZYvt1Sw3HSL5ToK08IQTcXFiQ7CKFhTm1rE8tVDGAKrHD&#10;aJreuOn6b3sjNi1EOqj5CvRYiSCVZ1Z7FcPtCzntXwp/vU/Xwev5PVv9AAAA//8DAFBLAwQUAAYA&#10;CAAAACEAZ3bLpeEAAAALAQAADwAAAGRycy9kb3ducmV2LnhtbEyPzW6DMBCE75X6DtZW6qVqDEQi&#10;iGCi9O/SW1Iq5bjBG6DFNsJOQvv03ZzS2+7OaPabYjWZXpxo9J2zCuJZBIJs7XRnGwXVx9tjBsIH&#10;tBp7Z0nBD3lYlbc3Bebane2GTtvQCA6xPkcFbQhDLqWvWzLoZ24gy9rBjQYDr2Mj9YhnDje9TKIo&#10;lQY7yx9aHOi5pfp7ezQKfp+ql/XrQ4gPSdglnxvzXtVfqNT93bReggg0hasZLviMDiUz7d3Rai96&#10;BWmSxWxVsEi408UQZylf9jzNF3OQZSH/dyj/AAAA//8DAFBLAQItABQABgAIAAAAIQC2gziS/gAA&#10;AOEBAAATAAAAAAAAAAAAAAAAAAAAAABbQ29udGVudF9UeXBlc10ueG1sUEsBAi0AFAAGAAgAAAAh&#10;ADj9If/WAAAAlAEAAAsAAAAAAAAAAAAAAAAALwEAAF9yZWxzLy5yZWxzUEsBAi0AFAAGAAgAAAAh&#10;ADXeaEWEAgAAFwUAAA4AAAAAAAAAAAAAAAAALgIAAGRycy9lMm9Eb2MueG1sUEsBAi0AFAAGAAgA&#10;AAAhAGd2y6XhAAAACwEAAA8AAAAAAAAAAAAAAAAA3gQAAGRycy9kb3ducmV2LnhtbFBLBQYAAAAA&#10;BAAEAPMAAADsBQAAAAA=&#10;" stroked="f">
                      <v:textbox style="mso-fit-shape-to-text:t">
                        <w:txbxContent>
                          <w:p w:rsidR="002B2FFB" w:rsidRPr="002B2FFB" w:rsidRDefault="002B2FFB" w:rsidP="002B2FFB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 w:bidi="th-TH"/>
                              </w:rPr>
                              <w:t>266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8" w:type="pct"/>
            <w:shd w:val="clear" w:color="auto" w:fill="D3DFEE"/>
          </w:tcPr>
          <w:p w:rsidR="006B73EC" w:rsidRPr="007A3102" w:rsidRDefault="007231E3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การตอบคำถาม 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+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การปรึกษากันในกลุ่ม 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+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การนำเสนอหน้าชั้นเรียน</w:t>
            </w:r>
          </w:p>
        </w:tc>
      </w:tr>
      <w:tr w:rsidR="007B28EE" w:rsidRPr="007A3102" w:rsidTr="00063C42">
        <w:tc>
          <w:tcPr>
            <w:tcW w:w="298" w:type="pct"/>
            <w:tcBorders>
              <w:right w:val="nil"/>
            </w:tcBorders>
            <w:shd w:val="clear" w:color="auto" w:fill="auto"/>
          </w:tcPr>
          <w:p w:rsidR="007B28EE" w:rsidRPr="007A3102" w:rsidRDefault="007B28EE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1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</w:t>
            </w:r>
          </w:p>
        </w:tc>
        <w:tc>
          <w:tcPr>
            <w:tcW w:w="681" w:type="pct"/>
            <w:tcBorders>
              <w:left w:val="nil"/>
              <w:right w:val="nil"/>
            </w:tcBorders>
            <w:shd w:val="clear" w:color="auto" w:fill="auto"/>
          </w:tcPr>
          <w:p w:rsidR="007B28EE" w:rsidRPr="007A3102" w:rsidRDefault="007B28EE" w:rsidP="007231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คาบที่ 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2                  </w:t>
            </w:r>
          </w:p>
          <w:p w:rsidR="007B28EE" w:rsidRPr="007A3102" w:rsidRDefault="007B28EE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B28EE" w:rsidRPr="007A3102" w:rsidRDefault="007B28EE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583" w:type="pct"/>
            <w:tcBorders>
              <w:left w:val="nil"/>
              <w:right w:val="nil"/>
            </w:tcBorders>
            <w:shd w:val="clear" w:color="auto" w:fill="auto"/>
          </w:tcPr>
          <w:p w:rsidR="007B28EE" w:rsidRPr="007A3102" w:rsidRDefault="007B28EE" w:rsidP="007231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A310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ผู้สอน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 1.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สมมุติเหตุการณ์ว่ามีคนร้ายมาขโมยรูปติดฝาผนังที่มีมูลค่ามหาศาล  บอก  </w:t>
            </w:r>
          </w:p>
          <w:p w:rsidR="007B28EE" w:rsidRPr="007A3102" w:rsidRDefault="007B28EE" w:rsidP="007231E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          ข้อมูลผู้ต้องสงสัย 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ส่วนสูง น้ำหนัก อาชีพ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)</w:t>
            </w:r>
          </w:p>
          <w:p w:rsidR="007B28EE" w:rsidRPr="007A3102" w:rsidRDefault="007B28EE" w:rsidP="000464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แต่ละกลุ่ม ปรึกษา วิเคราะห์ร่วมกัน ว่าใครเป็นผู้ร้ายตัวจริง โดยใช้ทฤษฎีบทพี  </w:t>
            </w:r>
          </w:p>
          <w:p w:rsidR="007B28EE" w:rsidRPr="007A3102" w:rsidRDefault="007B28EE" w:rsidP="000464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ทาโกรัสในการให้เหตุผลและแก้ปัญหา</w:t>
            </w:r>
          </w:p>
          <w:p w:rsidR="007B28EE" w:rsidRPr="007A3102" w:rsidRDefault="007B28EE" w:rsidP="000464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     3.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แต่ละกลุ่มเขียนข้อมูลคนร้ายตัวจริง พร้อม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lastRenderedPageBreak/>
              <w:t xml:space="preserve">วิธีการที่คนร้ายไปขโมยรูป ลงในใบ       </w:t>
            </w:r>
          </w:p>
          <w:p w:rsidR="007B28EE" w:rsidRPr="007A3102" w:rsidRDefault="007B28EE" w:rsidP="007B28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          งาน เพื่อเตรียมนำเสนอในคาบที่ 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</w:t>
            </w:r>
          </w:p>
          <w:p w:rsidR="007B28EE" w:rsidRPr="007A3102" w:rsidRDefault="007B28EE" w:rsidP="007E6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ผู้เรียน</w:t>
            </w: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นักเรียนได้ฝึกการสังเกต ตั้งสมมุติฐาน วิเคราะห์ และให้เหตุผล </w:t>
            </w:r>
          </w:p>
          <w:p w:rsidR="007B28EE" w:rsidRPr="007A3102" w:rsidRDefault="007B28EE" w:rsidP="007E6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</w:t>
            </w: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 2. 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นักเรียนได้คำนวณหาค่าต่างๆ ในใบงาน</w:t>
            </w:r>
          </w:p>
          <w:p w:rsidR="007B28EE" w:rsidRPr="007A3102" w:rsidRDefault="007B28EE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      3.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นักเรียนได้หาเหตุผล ปรึกษากันในกลุ่ม</w:t>
            </w:r>
          </w:p>
        </w:tc>
        <w:tc>
          <w:tcPr>
            <w:tcW w:w="1438" w:type="pct"/>
            <w:tcBorders>
              <w:left w:val="nil"/>
            </w:tcBorders>
            <w:shd w:val="clear" w:color="auto" w:fill="auto"/>
          </w:tcPr>
          <w:p w:rsidR="007B28EE" w:rsidRPr="007A3102" w:rsidRDefault="007B28EE" w:rsidP="007B28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การตอบคำถาม 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+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การปรึกษากันในกลุ่ม 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+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การตั้งสมมุติฐาน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+ การวิเคราะห์จากหลักฐานที่มีอยู่</w:t>
            </w:r>
          </w:p>
        </w:tc>
      </w:tr>
      <w:tr w:rsidR="007B28EE" w:rsidRPr="007A3102" w:rsidTr="00063C42">
        <w:tc>
          <w:tcPr>
            <w:tcW w:w="298" w:type="pct"/>
            <w:shd w:val="clear" w:color="auto" w:fill="D3DFEE"/>
          </w:tcPr>
          <w:p w:rsidR="007B28EE" w:rsidRPr="007A3102" w:rsidRDefault="007B28EE" w:rsidP="00C00C8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31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</w:p>
        </w:tc>
        <w:tc>
          <w:tcPr>
            <w:tcW w:w="681" w:type="pct"/>
            <w:shd w:val="clear" w:color="auto" w:fill="D3DFEE"/>
          </w:tcPr>
          <w:p w:rsidR="007B28EE" w:rsidRPr="007A3102" w:rsidRDefault="007B28EE" w:rsidP="007E6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คาบที่ 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3                  </w:t>
            </w:r>
          </w:p>
          <w:p w:rsidR="007B28EE" w:rsidRPr="007A3102" w:rsidRDefault="007B28EE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B28EE" w:rsidRPr="007A3102" w:rsidRDefault="007B28EE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B28EE" w:rsidRPr="007A3102" w:rsidRDefault="007B28EE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B28EE" w:rsidRPr="007A3102" w:rsidRDefault="007B28EE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B28EE" w:rsidRPr="007A3102" w:rsidRDefault="007B28EE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B28EE" w:rsidRPr="007A3102" w:rsidRDefault="007B28EE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7B28EE" w:rsidRPr="007A3102" w:rsidRDefault="007B28EE" w:rsidP="00C00C8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583" w:type="pct"/>
            <w:shd w:val="clear" w:color="auto" w:fill="D3DFEE"/>
          </w:tcPr>
          <w:p w:rsidR="007B28EE" w:rsidRPr="007A3102" w:rsidRDefault="007B28EE" w:rsidP="007B28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A310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ผู้สอน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1.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แต่ละกลุ่มส่งตัวแทนออกมานำเสนอหน้าชั้นเรียน ว่าใครเป็นคนร้ายตัวจริง </w:t>
            </w:r>
          </w:p>
          <w:p w:rsidR="007B28EE" w:rsidRPr="007A3102" w:rsidRDefault="007B28EE" w:rsidP="007E6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           พร้อมบอกความยาวของบันไดที่คนร้ายใช้พิงฝาผนังเพื่อไปหยิบรูป</w:t>
            </w:r>
          </w:p>
          <w:p w:rsidR="007B28EE" w:rsidRPr="007A3102" w:rsidRDefault="007B28EE" w:rsidP="007E6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      2</w:t>
            </w: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เพื่อนกลุ่มอื่น วิเคราะห์ว่าเป็นไปได้มากน้อยแค่ไหน โดยใช้เหตุผลทาง         </w:t>
            </w:r>
          </w:p>
          <w:p w:rsidR="007B28EE" w:rsidRPr="007A3102" w:rsidRDefault="007B28EE" w:rsidP="007E6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คณิตศาสตร์และวิทยาศาสตร์อ้างอิง</w:t>
            </w:r>
          </w:p>
          <w:p w:rsidR="007B28EE" w:rsidRPr="007A3102" w:rsidRDefault="007B28EE" w:rsidP="007E6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</w:t>
            </w: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ครูเฉลยตัวคนร้าย</w:t>
            </w:r>
          </w:p>
          <w:p w:rsidR="007B28EE" w:rsidRPr="007A3102" w:rsidRDefault="007B28EE" w:rsidP="007B28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      4.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ครูและนักเรียนร่วมกันสรุป </w:t>
            </w:r>
          </w:p>
          <w:p w:rsidR="007B28EE" w:rsidRPr="007A3102" w:rsidRDefault="007B28EE" w:rsidP="007E6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A310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bidi="th-TH"/>
              </w:rPr>
              <w:t>ผู้เรียน</w:t>
            </w:r>
            <w:r w:rsidRPr="007A3102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นักเรียนได้นำเสนอหน้าชั้น</w:t>
            </w:r>
          </w:p>
          <w:p w:rsidR="007B28EE" w:rsidRPr="007A3102" w:rsidRDefault="007B28EE" w:rsidP="007E65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      2.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นักเรียนได้ฟังเหตุผลกลุ่มอื่น พร้อมสนับสนุน 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/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โต้แย้ง อย่างมีเหตุผล</w:t>
            </w:r>
          </w:p>
          <w:p w:rsidR="007B28EE" w:rsidRPr="007A3102" w:rsidRDefault="007B28EE" w:rsidP="007B28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lastRenderedPageBreak/>
              <w:t xml:space="preserve">             3.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นักเรียนได้สรุปกิจกรรมร่วมกับครูและเพื่อนๆ</w:t>
            </w:r>
          </w:p>
        </w:tc>
        <w:tc>
          <w:tcPr>
            <w:tcW w:w="1438" w:type="pct"/>
            <w:shd w:val="clear" w:color="auto" w:fill="D3DFEE"/>
          </w:tcPr>
          <w:p w:rsidR="007B28EE" w:rsidRPr="007A3102" w:rsidRDefault="007B28EE" w:rsidP="007B28E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ความถูกต้อง และสมเหตุสมผลของคำตอบ </w:t>
            </w:r>
            <w:r w:rsidRPr="007A3102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+ 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การนำเสนอหน้าชั้นเรียน</w:t>
            </w:r>
          </w:p>
        </w:tc>
      </w:tr>
    </w:tbl>
    <w:p w:rsidR="00164C99" w:rsidRDefault="00AE4D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417830</wp:posOffset>
                </wp:positionV>
                <wp:extent cx="3543300" cy="414655"/>
                <wp:effectExtent l="3175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3C4" w:rsidRPr="002B2FFB" w:rsidRDefault="008973C4" w:rsidP="008973C4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60.75pt;margin-top:32.9pt;width:279pt;height:32.6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oTgwIAABYFAAAOAAAAZHJzL2Uyb0RvYy54bWysVNuO2yAQfa/Uf0C8Z31ZnI2tOKu91FWl&#10;7UXa7QcQjGNUGyiQ2NtV/70DTrLZXqSqqh8wMMNhZs4Zlpdj36EdN1YoWeLkLMaIS6ZqITcl/vxQ&#10;zRYYWUdlTTsleYkfucWXq9evloMueKpa1dXcIACRthh0iVvndBFFlrW8p/ZMaS7B2CjTUwdLs4lq&#10;QwdA77sojeN5NChTa6MYtxZ2bycjXgX8puHMfWwayx3qSgyxuTCaMK79GK2WtNgYqlvB9mHQf4ii&#10;p0LCpUeoW+oo2hrxC1QvmFFWNe6MqT5STSMYDzlANkn8Uzb3LdU85ALFsfpYJvv/YNmH3SeDRF3i&#10;HCNJe6DogY8OXasRpb46g7YFON1rcHMjbAPLIVOr7xT7YpFUNy2VG35ljBpaTmuILvEno5OjE471&#10;IOvhvarhGrp1KgCNjel96aAYCNCBpccjMz4UBpvnGTk/j8HEwEYSMs+ycAUtDqe1se4tVz3ykxIb&#10;YD6g092ddT4aWhxc/GVWdaKuRNeFhdmsbzqDdhRUUoVvj/7CrZPeWSp/bEKcdiBIuMPbfLiB9ac8&#10;SUl8neazar64mJGKZLP8Il7M4iS/zucxyclt9d0HmJCiFXXN5Z2Q/KDAhPwdw/temLQTNIgGYDJL&#10;s4miPyYZh+93SfbCQUN2oi/x4uhEC0/sG1lD2rRwVHTTPHoZfqgy1ODwD1UJMvDMTxpw43oMegsE&#10;eomsVf0IujAKaAOG4TGBSavMN4wGaMwS269bajhG3TsJ2soTQnwnhwXJLlJYmFPL+tRCJQOoEjuM&#10;pumNm7p/q43YtHDTQc1XoMdKBKk8R7VXMTRfyGn/UPjuPl0Hr+fnbPUDAAD//wMAUEsDBBQABgAI&#10;AAAAIQBs7X+W4QAAAAsBAAAPAAAAZHJzL2Rvd25yZXYueG1sTI/NTsMwEITvSLyDtUhcEHUcaKEh&#10;TlV+euHWEiSO23ibBGI7it028PRsT3Db3RnNfpMvRtuJAw2h9U6DmiQgyFXetK7WUL6tru9BhIjO&#10;YOcdafimAIvi/CzHzPijW9NhE2vBIS5kqKGJsc+kDFVDFsPE9+RY2/nBYuR1qKUZ8MjhtpNpksyk&#10;xdbxhwZ7emqo+trsrYafx/J5+XIV1S6NH+n72r6W1SdqfXkxLh9ARBrjnxlO+IwOBTNt/d6ZIDoN&#10;81RN2aphNuUKJ8Pt3ZwvW55ulAJZ5PJ/h+IXAAD//wMAUEsBAi0AFAAGAAgAAAAhALaDOJL+AAAA&#10;4QEAABMAAAAAAAAAAAAAAAAAAAAAAFtDb250ZW50X1R5cGVzXS54bWxQSwECLQAUAAYACAAAACEA&#10;OP0h/9YAAACUAQAACwAAAAAAAAAAAAAAAAAvAQAAX3JlbHMvLnJlbHNQSwECLQAUAAYACAAAACEA&#10;g/WKE4MCAAAWBQAADgAAAAAAAAAAAAAAAAAuAgAAZHJzL2Uyb0RvYy54bWxQSwECLQAUAAYACAAA&#10;ACEAbO1/luEAAAALAQAADwAAAAAAAAAAAAAAAADdBAAAZHJzL2Rvd25yZXYueG1sUEsFBgAAAAAE&#10;AAQA8wAAAOsFAAAAAA==&#10;" stroked="f">
                <v:textbox style="mso-fit-shape-to-text:t">
                  <w:txbxContent>
                    <w:p w:rsidR="008973C4" w:rsidRPr="002B2FFB" w:rsidRDefault="008973C4" w:rsidP="008973C4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C63" w:rsidRPr="007A3102" w:rsidRDefault="00BD021D">
      <w:pPr>
        <w:rPr>
          <w:rFonts w:ascii="TH SarabunPSK" w:hAnsi="TH SarabunPSK" w:cs="TH SarabunPSK"/>
          <w:sz w:val="32"/>
          <w:szCs w:val="32"/>
        </w:rPr>
      </w:pPr>
      <w:r w:rsidRPr="007A3102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drawing>
          <wp:inline distT="0" distB="0" distL="0" distR="0" wp14:anchorId="18F48447" wp14:editId="77835E26">
            <wp:extent cx="5718175" cy="465455"/>
            <wp:effectExtent l="0" t="0" r="15875" b="10795"/>
            <wp:docPr id="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3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4203"/>
        <w:gridCol w:w="4802"/>
      </w:tblGrid>
      <w:tr w:rsidR="003C09C9" w:rsidRPr="007A3102" w:rsidTr="003C09C9"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</w:tcPr>
          <w:p w:rsidR="003C09C9" w:rsidRPr="007A3102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auto"/>
          </w:tcPr>
          <w:p w:rsidR="003C09C9" w:rsidRPr="007A3102" w:rsidRDefault="003C09C9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7A310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ความคิดสร้างสรรค์</w:t>
            </w:r>
          </w:p>
          <w:p w:rsidR="003C09C9" w:rsidRPr="007A3102" w:rsidRDefault="003C09C9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sz w:val="28"/>
                <w:szCs w:val="28"/>
                <w:lang w:bidi="th-TH"/>
              </w:rPr>
            </w:pPr>
            <w:r w:rsidRPr="007A3102">
              <w:rPr>
                <w:rFonts w:ascii="TH SarabunPSK" w:hAnsi="TH SarabunPSK" w:cs="TH SarabunPSK"/>
                <w:i/>
                <w:sz w:val="28"/>
                <w:szCs w:val="28"/>
                <w:cs/>
                <w:lang w:bidi="th-TH"/>
              </w:rPr>
              <w:t>ระดมความคิดพร้อมวิธีแก้ปัญหา</w:t>
            </w:r>
          </w:p>
          <w:p w:rsidR="003C09C9" w:rsidRPr="007A3102" w:rsidRDefault="003C09C9" w:rsidP="00C00C8F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sz w:val="28"/>
                <w:szCs w:val="28"/>
                <w:lang w:bidi="th-TH"/>
              </w:rPr>
            </w:pPr>
          </w:p>
        </w:tc>
        <w:tc>
          <w:tcPr>
            <w:tcW w:w="2314" w:type="pct"/>
            <w:tcBorders>
              <w:bottom w:val="single" w:sz="4" w:space="0" w:color="auto"/>
            </w:tcBorders>
            <w:shd w:val="clear" w:color="auto" w:fill="auto"/>
          </w:tcPr>
          <w:p w:rsidR="003C09C9" w:rsidRPr="007A3102" w:rsidRDefault="003C09C9" w:rsidP="00C00C8F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lang w:bidi="th-TH"/>
              </w:rPr>
            </w:pPr>
            <w:r w:rsidRPr="007A3102">
              <w:rPr>
                <w:rStyle w:val="hps"/>
                <w:rFonts w:ascii="TH SarabunPSK" w:hAnsi="TH SarabunPSK" w:cs="TH SarabunPSK"/>
                <w:b/>
                <w:bCs/>
                <w:color w:val="222222"/>
                <w:sz w:val="28"/>
                <w:szCs w:val="28"/>
                <w:cs/>
                <w:lang w:bidi="th-TH"/>
              </w:rPr>
              <w:t>การคิดอย่างมีวิจารณญาณ</w:t>
            </w:r>
          </w:p>
          <w:p w:rsidR="003C09C9" w:rsidRPr="007A3102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sz w:val="28"/>
                <w:szCs w:val="28"/>
              </w:rPr>
            </w:pPr>
            <w:r w:rsidRPr="007A3102">
              <w:rPr>
                <w:rStyle w:val="hps"/>
                <w:rFonts w:ascii="TH SarabunPSK" w:hAnsi="TH SarabunPSK" w:cs="TH SarabunPSK"/>
                <w:color w:val="222222"/>
                <w:sz w:val="28"/>
                <w:szCs w:val="28"/>
                <w:cs/>
                <w:lang w:bidi="th-TH"/>
              </w:rPr>
              <w:t>ตั้งคำถาม</w:t>
            </w:r>
            <w:r w:rsidRPr="007A3102">
              <w:rPr>
                <w:rFonts w:ascii="TH SarabunPSK" w:hAnsi="TH SarabunPSK" w:cs="TH SarabunPSK"/>
                <w:color w:val="222222"/>
                <w:sz w:val="28"/>
                <w:szCs w:val="28"/>
                <w:cs/>
                <w:lang w:bidi="th-TH"/>
              </w:rPr>
              <w:t>และประเมินความคิดและการแก้ปัญหา</w:t>
            </w:r>
          </w:p>
        </w:tc>
      </w:tr>
      <w:tr w:rsidR="003C09C9" w:rsidRPr="007A3102" w:rsidTr="003C09C9">
        <w:tc>
          <w:tcPr>
            <w:tcW w:w="657" w:type="pct"/>
            <w:shd w:val="clear" w:color="auto" w:fill="auto"/>
            <w:vAlign w:val="center"/>
          </w:tcPr>
          <w:p w:rsidR="003C09C9" w:rsidRPr="007A3102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7A310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จินตนาการ</w:t>
            </w:r>
          </w:p>
        </w:tc>
        <w:tc>
          <w:tcPr>
            <w:tcW w:w="2029" w:type="pct"/>
            <w:shd w:val="clear" w:color="auto" w:fill="auto"/>
          </w:tcPr>
          <w:p w:rsidR="003C09C9" w:rsidRPr="007A3102" w:rsidRDefault="003C09C9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A31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ใช้ความรู้สึก ใช้ความเห็นอกเห็นใจ การสังเกตุ และอธิบายความเกี่ยวโยงของประสบการณ์ของตนและข้อมูลที่ได้</w:t>
            </w:r>
          </w:p>
          <w:p w:rsidR="003C09C9" w:rsidRPr="007A3102" w:rsidRDefault="003C09C9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A31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สำรวจ  ค้นหา และระดมความคิด</w:t>
            </w:r>
          </w:p>
          <w:p w:rsidR="003C09C9" w:rsidRPr="007A3102" w:rsidRDefault="003C09C9" w:rsidP="00C00C8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14" w:type="pct"/>
            <w:shd w:val="clear" w:color="auto" w:fill="auto"/>
          </w:tcPr>
          <w:p w:rsidR="003C09C9" w:rsidRPr="007A3102" w:rsidRDefault="003C09C9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A31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เข้าใจบริบท และขอบเขตของปัญหาที่เกิดขึ้น</w:t>
            </w:r>
          </w:p>
          <w:p w:rsidR="003C09C9" w:rsidRPr="007A3102" w:rsidRDefault="003C09C9" w:rsidP="00C00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A31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ทบทวนทฤษฎี  ทางเลือก  ความคิดเห็นและเปรียบเทียบเพื่อหามุมมองเกี่ยวกับปัญหาที่เกิดขึ้น</w:t>
            </w:r>
          </w:p>
        </w:tc>
      </w:tr>
      <w:tr w:rsidR="003C09C9" w:rsidRPr="007A3102" w:rsidTr="003C09C9"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09C9" w:rsidRPr="007A3102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7A310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สอบถาม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auto"/>
          </w:tcPr>
          <w:p w:rsidR="003C09C9" w:rsidRPr="007A3102" w:rsidRDefault="003C09C9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A31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เพื่อสร้างความสัมพันธ์  สร้างมุมมองเชิงบูรณาการ สร้างวินัย และอื่น ๆ</w:t>
            </w:r>
          </w:p>
          <w:p w:rsidR="003C09C9" w:rsidRPr="007A3102" w:rsidRDefault="003C09C9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A31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ลองเล่นกับความผิดปกติ ความเสี่ยง  ความคิดที่แตกต่างจากกรอบโดยสิ้นเชิง</w:t>
            </w:r>
          </w:p>
        </w:tc>
        <w:tc>
          <w:tcPr>
            <w:tcW w:w="2314" w:type="pct"/>
            <w:tcBorders>
              <w:bottom w:val="single" w:sz="4" w:space="0" w:color="auto"/>
            </w:tcBorders>
            <w:shd w:val="clear" w:color="auto" w:fill="auto"/>
          </w:tcPr>
          <w:p w:rsidR="003C09C9" w:rsidRPr="007A3102" w:rsidRDefault="003C09C9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A31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ระบุจุดแข็งและจุดอ่อนของหลักฐานข้อโต้แย้ง  คำอ้างและความเชื่อ</w:t>
            </w:r>
          </w:p>
          <w:p w:rsidR="003C09C9" w:rsidRPr="007A3102" w:rsidRDefault="003C09C9" w:rsidP="00C00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A31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ความท้าทายของสมมติฐาน  ตรวจสอบความถูกต้อง  วิเคราะห์ช่องว่างในการเรียนรู้</w:t>
            </w:r>
          </w:p>
        </w:tc>
      </w:tr>
      <w:tr w:rsidR="003C09C9" w:rsidRPr="007A3102" w:rsidTr="003C09C9">
        <w:tc>
          <w:tcPr>
            <w:tcW w:w="657" w:type="pct"/>
            <w:shd w:val="clear" w:color="auto" w:fill="auto"/>
            <w:vAlign w:val="center"/>
          </w:tcPr>
          <w:p w:rsidR="003C09C9" w:rsidRPr="007A3102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7A310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ลงมือทำ</w:t>
            </w:r>
          </w:p>
          <w:p w:rsidR="003C09C9" w:rsidRPr="007A3102" w:rsidRDefault="003C09C9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7A310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และ แบ่งปัน</w:t>
            </w:r>
          </w:p>
        </w:tc>
        <w:tc>
          <w:tcPr>
            <w:tcW w:w="2029" w:type="pct"/>
            <w:shd w:val="clear" w:color="auto" w:fill="auto"/>
          </w:tcPr>
          <w:p w:rsidR="003C09C9" w:rsidRPr="007A3102" w:rsidRDefault="003C09C9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A31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นึกภาพ  แสดงสิ่งที่คิด  ผลิต  คิดค้นผลิตภัณฑ์ใหม่  หาวิธีการแก้ปัญหา การทำงาน</w:t>
            </w:r>
          </w:p>
          <w:p w:rsidR="003C09C9" w:rsidRPr="007A3102" w:rsidRDefault="003C09C9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A31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ชื่นชมมุมมองความแปลกใหม่ทางการแก้ปัญหา หรือผลกระทบที่อาจเกิดขึ้นได้</w:t>
            </w:r>
          </w:p>
        </w:tc>
        <w:tc>
          <w:tcPr>
            <w:tcW w:w="2314" w:type="pct"/>
            <w:shd w:val="clear" w:color="auto" w:fill="auto"/>
          </w:tcPr>
          <w:p w:rsidR="003C09C9" w:rsidRPr="007A3102" w:rsidRDefault="003C09C9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A31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   หาพื้นฐาน  แสดงความคิดเห็น  มีผลิตผลเชิงตรรกะ มีเกณฑ์จริยธรรม หรือ  สุนทรียศาสตร์ มีการหาเหตุผล</w:t>
            </w:r>
          </w:p>
          <w:p w:rsidR="003C09C9" w:rsidRPr="007A3102" w:rsidRDefault="003C09C9" w:rsidP="00C00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7A310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ตระหนักถึงอคติทางมุมมองของตนเอง (ตามที่ได้รับจากผู้อื่น) ความไม่แน่นอน  ข้อจำกัดของวิธีการแก้ปัญหา</w:t>
            </w:r>
          </w:p>
        </w:tc>
      </w:tr>
    </w:tbl>
    <w:p w:rsidR="008B12E7" w:rsidRPr="007A3102" w:rsidRDefault="008B12E7">
      <w:pPr>
        <w:rPr>
          <w:rFonts w:ascii="TH SarabunPSK" w:hAnsi="TH SarabunPSK" w:cs="TH SarabunPSK"/>
          <w:sz w:val="32"/>
          <w:szCs w:val="32"/>
        </w:rPr>
      </w:pPr>
    </w:p>
    <w:p w:rsidR="00C271A1" w:rsidRPr="007A3102" w:rsidRDefault="00C271A1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C7F76" w:rsidRPr="007A3102" w:rsidRDefault="005C7F7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C7F76" w:rsidRPr="007A3102" w:rsidRDefault="005C7F7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C7F76" w:rsidRPr="007A3102" w:rsidRDefault="005C7F7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C09C9" w:rsidRPr="007A3102" w:rsidRDefault="003C09C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C09C9" w:rsidRPr="007A3102" w:rsidRDefault="003C09C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C09C9" w:rsidRPr="007A3102" w:rsidRDefault="003C09C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C09C9" w:rsidRDefault="003C09C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4421F" w:rsidRPr="007A3102" w:rsidRDefault="0054421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3C09C9" w:rsidRPr="007A3102" w:rsidRDefault="00AE4D53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643255</wp:posOffset>
                </wp:positionV>
                <wp:extent cx="3545205" cy="41465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FFB" w:rsidRPr="002B2FFB" w:rsidRDefault="002B2FFB" w:rsidP="002B2FFB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 w:bidi="th-TH"/>
                              </w:rPr>
                              <w:t>267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34.25pt;margin-top:50.65pt;width:279.15pt;height:32.6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TFgwIAABYFAAAOAAAAZHJzL2Uyb0RvYy54bWysVFtv2yAUfp+0/4B4T32ZncZWnapN5mlS&#10;d5Ha/QBicIyGgQGJ3U377zvgJE13kaZpfsBcDt+5fN/h6nrsBdozY7mSFU4uYoyYbBTlclvhTw/1&#10;bIGRdURSIpRkFX5kFl8vX764GnTJUtUpQZlBACJtOegKd87pMops07Ge2AulmYTDVpmeOFiabUQN&#10;GQC9F1Eax/NoUIZqoxpmLeyup0O8DPhtyxr3oW0tc0hUGGJzYTRh3PgxWl6RcmuI7nhzCIP8QxQ9&#10;4RKcnqDWxBG0M/wXqJ43RlnVuotG9ZFqW96wkANkk8Q/ZXPfEc1CLlAcq09lsv8Ptnm//2gQpxUG&#10;oiTpgaIHNjp0q0aU+uoM2pZgdK/BzI2wDSyHTK2+U81ni6RadURu2Y0xaugYoRBd4m9GZ1cnHOtB&#10;NsM7RcEN2TkVgMbW9L50UAwE6MDS44kZH0oDm6/yLE/jHKMGzrIkm+d5cEHK421trHvDVI/8pMIG&#10;mA/oZH9nnY+GlEcT78wqwWnNhQgLs92shEF7Aiqpw3dAf2YmpDeWyl+bEKcdCBJ8+DMfbmD9W5Gk&#10;WXybFrN6vricZXWWz4rLeDGLk+K2mMdZka3r7z7AJCs7TimTd1yyowKT7O8YPvTCpJ2gQTRUuMjT&#10;fKLoj0nG4ftdkj130JCC96CIkxEpPbGvJYW0SekIF9M8eh5+qDLU4PgPVQky8MxPGnDjZgx6m3vv&#10;XiIbRR9BF0YBbUA+PCYw6ZT5itEAjVlh+2VHDMNIvJWgrSLJMt/JYZHllykszPnJ5vyEyAagKuww&#10;mqYrN3X/Thu+7cDTUc03oMeaB6k8RXVQMTRfyOnwUPjuPl8Hq6fnbPkDAAD//wMAUEsDBBQABgAI&#10;AAAAIQCPhL6X4QAAAAwBAAAPAAAAZHJzL2Rvd25yZXYueG1sTI/NTsMwEITvSLyDtUhcEHUSwIpC&#10;nKr8Xbi1BInjNnaTQLyOYrcNPD3bE9x2NJ9mZ8rl7AZxsFPoPWlIFwkIS403PbUa6reX6xxEiEgG&#10;B09Ww7cNsKzOz0osjD/S2h42sRUcQqFADV2MYyFlaDrrMCz8aIm9nZ8cRpZTK82ERw53g8ySREmH&#10;PfGHDkf72Nnma7N3Gn4e6qfV81VMd1n8yN7X7rVuPlHry4t5dQ8i2jn+wXCqz9Wh4k5bvycTxKAh&#10;V/kdo2wk6Q2IE3GbKV6z5UspBbIq5f8R1S8AAAD//wMAUEsBAi0AFAAGAAgAAAAhALaDOJL+AAAA&#10;4QEAABMAAAAAAAAAAAAAAAAAAAAAAFtDb250ZW50X1R5cGVzXS54bWxQSwECLQAUAAYACAAAACEA&#10;OP0h/9YAAACUAQAACwAAAAAAAAAAAAAAAAAvAQAAX3JlbHMvLnJlbHNQSwECLQAUAAYACAAAACEA&#10;L7u0xYMCAAAWBQAADgAAAAAAAAAAAAAAAAAuAgAAZHJzL2Uyb0RvYy54bWxQSwECLQAUAAYACAAA&#10;ACEAj4S+l+EAAAAMAQAADwAAAAAAAAAAAAAAAADdBAAAZHJzL2Rvd25yZXYueG1sUEsFBgAAAAAE&#10;AAQA8wAAAOsFAAAAAA==&#10;" stroked="f">
                <v:textbox style="mso-fit-shape-to-text:t">
                  <w:txbxContent>
                    <w:p w:rsidR="002B2FFB" w:rsidRPr="002B2FFB" w:rsidRDefault="002B2FFB" w:rsidP="002B2FFB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 w:bidi="th-TH"/>
                        </w:rPr>
                        <w:t>267</w:t>
                      </w:r>
                    </w:p>
                  </w:txbxContent>
                </v:textbox>
              </v:shape>
            </w:pict>
          </mc:Fallback>
        </mc:AlternateContent>
      </w:r>
    </w:p>
    <w:p w:rsidR="00CE1371" w:rsidRPr="007A3102" w:rsidRDefault="00BD021D" w:rsidP="0054421F">
      <w:pPr>
        <w:rPr>
          <w:rFonts w:ascii="TH SarabunPSK" w:hAnsi="TH SarabunPSK" w:cs="TH SarabunPSK"/>
          <w:sz w:val="32"/>
          <w:szCs w:val="32"/>
        </w:rPr>
      </w:pPr>
      <w:r w:rsidRPr="007A3102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lastRenderedPageBreak/>
        <w:drawing>
          <wp:inline distT="0" distB="0" distL="0" distR="0" wp14:anchorId="09BE47A8" wp14:editId="63CFAFB3">
            <wp:extent cx="8954135" cy="466090"/>
            <wp:effectExtent l="0" t="0" r="18415" b="10160"/>
            <wp:docPr id="5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A76D79" w:rsidRPr="007A3102" w:rsidRDefault="00A76D79" w:rsidP="00F17AC7">
      <w:pPr>
        <w:spacing w:after="120"/>
        <w:rPr>
          <w:rFonts w:ascii="TH SarabunPSK" w:hAnsi="TH SarabunPSK" w:cs="TH SarabunPSK"/>
          <w:noProof/>
          <w:sz w:val="32"/>
          <w:szCs w:val="32"/>
          <w:lang w:bidi="th-TH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20" w:firstRow="1" w:lastRow="0" w:firstColumn="0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3D17DC" w:rsidRPr="007A3102" w:rsidTr="00C00C8F">
        <w:trPr>
          <w:trHeight w:val="735"/>
        </w:trPr>
        <w:tc>
          <w:tcPr>
            <w:tcW w:w="1000" w:type="pct"/>
            <w:shd w:val="clear" w:color="auto" w:fill="4F81BD"/>
            <w:hideMark/>
          </w:tcPr>
          <w:p w:rsidR="0050051A" w:rsidRPr="007A3102" w:rsidRDefault="00EE731E" w:rsidP="00EE731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ระดับการ</w:t>
            </w:r>
            <w:r w:rsidR="00313F5B" w:rsidRPr="007A3102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  <w:lang w:bidi="th-TH"/>
              </w:rPr>
              <w:t>คิด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7A3102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A3102">
              <w:rPr>
                <w:rFonts w:ascii="TH SarabunPSK" w:hAnsi="TH SarabunPSK" w:cs="TH SarabunPSK"/>
                <w:b/>
                <w:color w:val="FFFFFF"/>
                <w:sz w:val="32"/>
                <w:szCs w:val="32"/>
                <w:cs/>
                <w:lang w:bidi="th-TH"/>
              </w:rPr>
              <w:t>ระดับ</w:t>
            </w:r>
            <w:r w:rsidR="0050051A" w:rsidRPr="007A3102">
              <w:rPr>
                <w:rFonts w:ascii="TH SarabunPSK" w:hAnsi="TH SarabunPSK" w:cs="TH SarabunPSK"/>
                <w:b/>
                <w:color w:val="FFFFFF"/>
                <w:sz w:val="32"/>
                <w:szCs w:val="32"/>
              </w:rPr>
              <w:t xml:space="preserve"> 1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7A3102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A3102">
              <w:rPr>
                <w:rFonts w:ascii="TH SarabunPSK" w:hAnsi="TH SarabunPSK" w:cs="TH SarabunPSK"/>
                <w:b/>
                <w:color w:val="FFFFFF"/>
                <w:sz w:val="32"/>
                <w:szCs w:val="32"/>
                <w:cs/>
                <w:lang w:bidi="th-TH"/>
              </w:rPr>
              <w:t>ระดับ</w:t>
            </w:r>
            <w:r w:rsidR="0050051A" w:rsidRPr="007A3102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>2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7A3102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A3102">
              <w:rPr>
                <w:rFonts w:ascii="TH SarabunPSK" w:hAnsi="TH SarabunPSK" w:cs="TH SarabunPSK"/>
                <w:b/>
                <w:color w:val="FFFFFF"/>
                <w:sz w:val="32"/>
                <w:szCs w:val="32"/>
                <w:cs/>
                <w:lang w:bidi="th-TH"/>
              </w:rPr>
              <w:t>ระดับ</w:t>
            </w:r>
            <w:r w:rsidR="0050051A" w:rsidRPr="007A3102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>3</w:t>
            </w:r>
          </w:p>
        </w:tc>
        <w:tc>
          <w:tcPr>
            <w:tcW w:w="1000" w:type="pct"/>
            <w:shd w:val="clear" w:color="auto" w:fill="4F81BD"/>
            <w:hideMark/>
          </w:tcPr>
          <w:p w:rsidR="0050051A" w:rsidRPr="007A3102" w:rsidRDefault="00313F5B" w:rsidP="00C00C8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7A3102">
              <w:rPr>
                <w:rFonts w:ascii="TH SarabunPSK" w:hAnsi="TH SarabunPSK" w:cs="TH SarabunPSK"/>
                <w:b/>
                <w:color w:val="FFFFFF"/>
                <w:sz w:val="32"/>
                <w:szCs w:val="32"/>
                <w:cs/>
                <w:lang w:bidi="th-TH"/>
              </w:rPr>
              <w:t>ระดับ</w:t>
            </w:r>
            <w:r w:rsidR="0050051A" w:rsidRPr="007A3102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  <w:t>4</w:t>
            </w:r>
          </w:p>
        </w:tc>
      </w:tr>
      <w:tr w:rsidR="005571D3" w:rsidRPr="007A3102" w:rsidTr="00A76D79">
        <w:trPr>
          <w:trHeight w:val="3423"/>
        </w:trPr>
        <w:tc>
          <w:tcPr>
            <w:tcW w:w="1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5571D3" w:rsidRPr="007A3102" w:rsidRDefault="005571D3" w:rsidP="00A76D79">
            <w:pPr>
              <w:pStyle w:val="ListParagraph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จินตนาการ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571D3" w:rsidRPr="007A3102" w:rsidRDefault="005571D3" w:rsidP="00827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ผู้เรียนแสดงให้เห็นการให้ความร่วมมือกับกิจกรรมน้อยและไม่มีการวางแผน </w:t>
            </w:r>
            <w:r w:rsidR="00C55E9D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="0082758A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หาตัวคนร้ายโดยไม่มีเหตุผลทางวิทยาศาสตร์และคณิตศาสตร์อ้างอิง โดยใช้อารมณ์ความรู้สึกแทนทั้งหมด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571D3" w:rsidRPr="007A3102" w:rsidRDefault="0082758A" w:rsidP="00827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ผู้เรียนแสดงถึงความร่วมมือ</w:t>
            </w:r>
            <w:r w:rsidR="005571D3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ทำกิจกรรมค่อนข้างน้อยและ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มีการวางแผน การหาตัวคนร้ายให้เหตุผลทางวิทยาศาสตร์และคณิตศาสตร์อ้างอิงบางส่วน ใช้อารมณ์ความรู้สึกให้เหตุผลมากกว่า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571D3" w:rsidRPr="007A3102" w:rsidRDefault="00C55E9D" w:rsidP="008567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ผู้เรียนให้ความร่วมมือใน</w:t>
            </w:r>
            <w:r w:rsidR="005571D3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การทำกิจกรรม</w:t>
            </w:r>
            <w:r w:rsidR="0082758A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มีการวางแผน การหาตัวคนร้าย ให้เหตุผลทางวิทยาศาสตร์และคณิตศาสตร์อ้างอิงปานกลาง ใช้อารมณ์ความรู้สึกให้เหตุผลเพียงเล็กน้อย</w:t>
            </w:r>
          </w:p>
          <w:p w:rsidR="005571D3" w:rsidRPr="007A3102" w:rsidRDefault="00AE4D53" w:rsidP="00827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en-US" w:eastAsia="en-US"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2426335</wp:posOffset>
                      </wp:positionV>
                      <wp:extent cx="3537585" cy="41465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758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2FFB" w:rsidRPr="002B2FFB" w:rsidRDefault="002B2FFB" w:rsidP="002B2FFB">
                                  <w:pPr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 w:bidi="th-TH"/>
                                    </w:rPr>
                                    <w:t>268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5.55pt;margin-top:191.05pt;width:278.55pt;height:32.6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WzhAIAABY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Ve&#10;YCRJDxQ9sNGhazWi1Fdn0LYEo3sNZm6EbWA5ZGr1nWq+WCTVTUfkhl0Zo4aOEQrRJf5mdHJ1wrEe&#10;ZD28VxTckK1TAWhsTe9LB8VAgA4sPR6Z8aE0sHmeny/yZY5RA2dZks3zPLgg5eG2Nta9ZapHflJh&#10;A8wHdLK7s85HQ8qDiXdmleC05kKEhdmsb4RBOwIqqcO3R39hJqQ3lspfmxCnHQgSfPgzH25g/alI&#10;0iy+TotZPV8uZlmd5bNiES9ncVJcF/M4K7Lb+rsPMMnKjlPK5B2X7KDAJPs7hve9MGknaBANFS7y&#10;NJ8o+mOScfh+l2TPHTSk4H2Fl0cjUnpi30gKaZPSES6mefQy/FBlqMHhH6oSZOCZnzTgxvW41xuA&#10;eYmsFX0EXRgFtAH58JjApFPmG0YDNGaF7dctMQwj8U6Ctooky3wnh0WWL1JYmNOT9ekJkQ1AVdhh&#10;NE1v3NT9W234pgNPBzVfgR5rHqTyHNVexdB8Iaf9Q+G7+3QdrJ6fs9UPAAAA//8DAFBLAwQUAAYA&#10;CAAAACEAmRYLvuAAAAAKAQAADwAAAGRycy9kb3ducmV2LnhtbEyPTU/DMAyG70j8h8hIXNCWtpRR&#10;labT+LrsttFJHLPGawuNUzXZVvj1mBPc/MqPXj8ulpPtxQlH3zlSEM8jEEi1Mx01Cqq311kGwgdN&#10;RveOUMEXeliWlxeFzo070wZP29AILiGfawVtCEMupa9btNrP3YDEu4MbrQ4cx0aaUZ+53PYyiaKF&#10;tLojvtDqAZ9arD+3R6vg+7F6Xr3chPiQhPdkt7Hrqv7QSl1fTasHEAGn8AfDrz6rQ8lOe3ck40XP&#10;OY6ZVHCbJTwwcLfIEhB7BWl6n4IsC/n/hfIHAAD//wMAUEsBAi0AFAAGAAgAAAAhALaDOJL+AAAA&#10;4QEAABMAAAAAAAAAAAAAAAAAAAAAAFtDb250ZW50X1R5cGVzXS54bWxQSwECLQAUAAYACAAAACEA&#10;OP0h/9YAAACUAQAACwAAAAAAAAAAAAAAAAAvAQAAX3JlbHMvLnJlbHNQSwECLQAUAAYACAAAACEA&#10;ZkdFs4QCAAAWBQAADgAAAAAAAAAAAAAAAAAuAgAAZHJzL2Uyb0RvYy54bWxQSwECLQAUAAYACAAA&#10;ACEAmRYLvuAAAAAKAQAADwAAAAAAAAAAAAAAAADeBAAAZHJzL2Rvd25yZXYueG1sUEsFBgAAAAAE&#10;AAQA8wAAAOsFAAAAAA==&#10;" stroked="f">
                      <v:textbox style="mso-fit-shape-to-text:t">
                        <w:txbxContent>
                          <w:p w:rsidR="002B2FFB" w:rsidRPr="002B2FFB" w:rsidRDefault="002B2FFB" w:rsidP="002B2FFB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 w:bidi="th-TH"/>
                              </w:rPr>
                              <w:t>268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1D3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มีการอธิบายแนวคิดในการแก้ปัญหา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2758A" w:rsidRPr="007A3102" w:rsidRDefault="0082758A" w:rsidP="008275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</w:t>
            </w:r>
            <w:r w:rsidR="005571D3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เรียนแสดงให้เห็นความ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กระตือรือร้น ความมีส่วนร่วมในการวางแผน การหาตัวคนร้าย ให้เหตุผลทางวิทยาศาสตร์และคณิตศาสตร์อ้างอิงชัดเจน ไม่ใช้อารมณ์ความรู้สึกในการตัดสิน</w:t>
            </w:r>
          </w:p>
          <w:p w:rsidR="005571D3" w:rsidRPr="007A3102" w:rsidRDefault="005571D3" w:rsidP="00C55E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แสดงวิธีการทางคณิตศาสตร์ได้ในเชิงทฤษฎี</w:t>
            </w:r>
            <w:r w:rsidR="0082758A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และมีการอธิบายแนวคิดในการแก้ปัญหาชัดเจน </w:t>
            </w:r>
            <w:r w:rsidR="0082758A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และถูกต้อง</w:t>
            </w:r>
          </w:p>
        </w:tc>
      </w:tr>
      <w:tr w:rsidR="000C3EAF" w:rsidRPr="007A3102" w:rsidTr="00A76D79">
        <w:trPr>
          <w:trHeight w:val="3423"/>
        </w:trPr>
        <w:tc>
          <w:tcPr>
            <w:tcW w:w="1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C3EAF" w:rsidRPr="007A3102" w:rsidRDefault="000C3EAF" w:rsidP="00A76D79">
            <w:pPr>
              <w:pStyle w:val="ListParagraph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สอบถาม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C3EAF" w:rsidRPr="007A3102" w:rsidRDefault="000C3EAF" w:rsidP="00053A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นักเรียนไม่สามารถ</w:t>
            </w:r>
            <w:r w:rsidR="00053A7F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หาตัวคนร้าย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ได้ถูกต้องและตอบคำถามของครูไม่ได้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C3EAF" w:rsidRPr="007A3102" w:rsidRDefault="000C3EAF" w:rsidP="00133E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นักเรียนไม่สามารถ</w:t>
            </w:r>
            <w:r w:rsidR="00053A7F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หาตัวคนร้าย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</w:t>
            </w:r>
            <w:r w:rsidR="00053A7F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ถูกต้อง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แต่ตอบคำถามครูได้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C3EAF" w:rsidRPr="007A3102" w:rsidRDefault="000C3EAF" w:rsidP="00053A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</w:t>
            </w:r>
            <w:r w:rsidR="00053A7F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สามารถหาตัวคนร้ายได้ถูกต้อง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ตอบคำถามครูได้ แต่บอกเหตุผลที่ไม่สมเหตุสมผล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3A7F" w:rsidRPr="007A3102" w:rsidRDefault="000C3EAF" w:rsidP="00133E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</w:t>
            </w:r>
            <w:r w:rsidR="00053A7F"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สามารถหาตัวคนร้ายได้ถูกต้อง</w:t>
            </w: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และตอบคำถามครูได้อย่างสมเหตุสมผลและชัดเจน</w:t>
            </w:r>
          </w:p>
          <w:p w:rsidR="000C3EAF" w:rsidRPr="007A3102" w:rsidRDefault="000C3EAF" w:rsidP="00053A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C3EAF" w:rsidRPr="007A3102" w:rsidTr="00A76D79">
        <w:trPr>
          <w:trHeight w:val="3423"/>
        </w:trPr>
        <w:tc>
          <w:tcPr>
            <w:tcW w:w="10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C3EAF" w:rsidRPr="007A3102" w:rsidRDefault="000C3EAF" w:rsidP="00A76D79">
            <w:pPr>
              <w:pStyle w:val="ListParagraph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lastRenderedPageBreak/>
              <w:t>ลงมือทำและแบ่งปัน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C3EAF" w:rsidRPr="007A3102" w:rsidRDefault="000C3EAF" w:rsidP="00133E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นักเรียนแสดงถึงความสนใจในการแสดงการแก้ปัญหาเพียงเล็กน้อย ผู้เรียนไม่สามารถทำงานร่วมกันเป็นกลุ่มได้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C3EAF" w:rsidRPr="007A3102" w:rsidRDefault="000C3EAF" w:rsidP="00133E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 แสดงการแก้ปัญหาตามวิธีการของครูแนะนำเขียนแนวคิดของตนเองบ้าง</w:t>
            </w:r>
          </w:p>
          <w:p w:rsidR="000C3EAF" w:rsidRPr="007A3102" w:rsidRDefault="000C3EAF" w:rsidP="00133E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มีการแบ่งปันภายในกลุ่มน้อย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0C3EAF" w:rsidRPr="007A3102" w:rsidRDefault="000C3EAF" w:rsidP="00133E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นักเรียนแสดงวิธีคิด มีการแสดงอธิบายแนวคิดอย่างง่าย แต่ไม่ชัดเจน ต้องขยายความเพิ่มเติม มีการแบ่งปันร่วมกันทำงาน ตั้งใจฟังการนำเสนอ</w:t>
            </w:r>
          </w:p>
        </w:tc>
        <w:tc>
          <w:tcPr>
            <w:tcW w:w="100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C3EAF" w:rsidRPr="007A3102" w:rsidRDefault="000C3EAF" w:rsidP="00133E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A310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นักเรียนแสดงสิ่งที่คิดออกมาอย่างชัดเจน ค้นหาวิธีการที่หลากหลายแปลกใหม่ มีการแบ่งปัน วิธีการ่วมกัน อภิปรายกันในกลุ่ม และร่วมกันชื่นชมผลงานของเพื่อนอย่างตั้งใจและเปรียบเทียบแสดงความคิดเห็นผลงานของตนเองและเพื่อน</w:t>
            </w:r>
          </w:p>
        </w:tc>
      </w:tr>
    </w:tbl>
    <w:p w:rsidR="0050051A" w:rsidRPr="007A3102" w:rsidRDefault="00AE4D53" w:rsidP="00AB2A67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1376680</wp:posOffset>
                </wp:positionV>
                <wp:extent cx="3542665" cy="414655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FFB" w:rsidRPr="002B2FFB" w:rsidRDefault="002B2FFB" w:rsidP="002B2FFB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 w:bidi="th-TH"/>
                              </w:rPr>
                              <w:t>269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28pt;margin-top:108.4pt;width:278.95pt;height:32.6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y2hAIAABYFAAAOAAAAZHJzL2Uyb0RvYy54bWysVNmO2yAUfa/Uf0C8Z7wUe2JrnNEsdVVp&#10;ukgz/QBicIyKwQUSe1r133vBSSbTRaqq+gGzXM5dzrlcXE69RDturNCqwslZjBFXjWZCbSr86aFe&#10;LDGyjipGpVa8wo/c4svVyxcX41DyVHdaMm4QgChbjkOFO+eGMops0/Ge2jM9cAWHrTY9dbA0m4gZ&#10;OgJ6L6M0jvNo1IYNRjfcWti9nQ/xKuC3LW/ch7a13CFZYYjNhdGEce3HaHVBy42hQyeafRj0H6Lo&#10;qVDg9Ah1Sx1FWyN+gepFY7TVrTtrdB/pthUNDzlANkn8Uzb3HR14yAWKY4djmez/g23e7z4aJFiF&#10;c4wU7YGiBz45dK0nlPrqjIMtweh+ADM3wTawHDK1w51uPluk9E1H1YZfGaPHjlMG0SX+ZnRydcax&#10;HmQ9vtMM3NCt0wFoak3vSwfFQIAOLD0emfGhNLD5KiNpnmcYNXBGEpJnWXBBy8PtwVj3huse+UmF&#10;DTAf0OnuzjofDS0PJt6Z1VKwWkgZFmazvpEG7SiopA7fHv2ZmVTeWGl/bUacdyBI8OHPfLiB9W9F&#10;kpL4Oi0Wdb48X5CaZIviPF4u4qS4LvKYFOS2/u4DTEjZCca4uhOKHxSYkL9jeN8Ls3aCBtFY4SJL&#10;s5miPyYZh+93SfbCQUNK0Vd4eTSipSf2tWKQNi0dFXKeR8/DD1WGGhz+oSpBBp75WQNuWk9Bb0vv&#10;3Utkrdkj6MJooA3Ih8cEJp02XzEaoTErbL9sqeEYybcKtFUkhPhODguSnaewMKcn69MTqhqAqrDD&#10;aJ7euLn7t4MRmw48HdR8BXqsRZDKU1R7FUPzhZz2D4Xv7tN1sHp6zlY/AAAA//8DAFBLAwQUAAYA&#10;CAAAACEAOpDCauIAAAAMAQAADwAAAGRycy9kb3ducmV2LnhtbEyPy07DMBBF90j8gzVIbFDr2EAU&#10;QpyqvDbdtaQSy2k8TQKxHcVuG/h63BUsZ+bqzjnFYjI9O9LoO2cViHkCjGztdGcbBdX72ywD5gNa&#10;jb2zpOCbPCzKy4sCc+1Odk3HTWhYLLE+RwVtCEPOua9bMujnbiAbb3s3GgxxHBuuRzzFctNzmSQp&#10;N9jZ+KHFgZ5bqr82B6Pg56l6Wb7eBLGX4UNu12ZV1Z+o1PXVtHwEFmgKf2E440d0KCPTzh2s9qxX&#10;kN2n0SUokCKNDufEnbh9ALaLq0wK4GXB/0uUvwAAAP//AwBQSwECLQAUAAYACAAAACEAtoM4kv4A&#10;AADhAQAAEwAAAAAAAAAAAAAAAAAAAAAAW0NvbnRlbnRfVHlwZXNdLnhtbFBLAQItABQABgAIAAAA&#10;IQA4/SH/1gAAAJQBAAALAAAAAAAAAAAAAAAAAC8BAABfcmVscy8ucmVsc1BLAQItABQABgAIAAAA&#10;IQBXc5y2hAIAABYFAAAOAAAAAAAAAAAAAAAAAC4CAABkcnMvZTJvRG9jLnhtbFBLAQItABQABgAI&#10;AAAAIQA6kMJq4gAAAAwBAAAPAAAAAAAAAAAAAAAAAN4EAABkcnMvZG93bnJldi54bWxQSwUGAAAA&#10;AAQABADzAAAA7QUAAAAA&#10;" stroked="f">
                <v:textbox style="mso-fit-shape-to-text:t">
                  <w:txbxContent>
                    <w:p w:rsidR="002B2FFB" w:rsidRPr="002B2FFB" w:rsidRDefault="002B2FFB" w:rsidP="002B2FFB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 w:bidi="th-TH"/>
                        </w:rPr>
                        <w:t>269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051A" w:rsidRPr="007A3102" w:rsidSect="007A061B">
      <w:pgSz w:w="16838" w:h="11906" w:orient="landscape"/>
      <w:pgMar w:top="1440" w:right="1440" w:bottom="426" w:left="1440" w:header="709" w:footer="709" w:gutter="0"/>
      <w:pgNumType w:start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DA" w:rsidRDefault="002341DA" w:rsidP="00353A40">
      <w:pPr>
        <w:spacing w:after="0" w:line="240" w:lineRule="auto"/>
      </w:pPr>
      <w:r>
        <w:separator/>
      </w:r>
    </w:p>
  </w:endnote>
  <w:endnote w:type="continuationSeparator" w:id="0">
    <w:p w:rsidR="002341DA" w:rsidRDefault="002341DA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929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FFB" w:rsidRDefault="002B2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1D4">
          <w:rPr>
            <w:noProof/>
          </w:rPr>
          <w:t>265</w:t>
        </w:r>
        <w:r>
          <w:rPr>
            <w:noProof/>
          </w:rPr>
          <w:fldChar w:fldCharType="end"/>
        </w:r>
      </w:p>
    </w:sdtContent>
  </w:sdt>
  <w:p w:rsidR="007A061B" w:rsidRDefault="007A0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DA" w:rsidRDefault="002341DA" w:rsidP="00353A40">
      <w:pPr>
        <w:spacing w:after="0" w:line="240" w:lineRule="auto"/>
      </w:pPr>
      <w:r>
        <w:separator/>
      </w:r>
    </w:p>
  </w:footnote>
  <w:footnote w:type="continuationSeparator" w:id="0">
    <w:p w:rsidR="002341DA" w:rsidRDefault="002341DA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2E0D"/>
    <w:multiLevelType w:val="hybridMultilevel"/>
    <w:tmpl w:val="B41ABE7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213E"/>
    <w:multiLevelType w:val="hybridMultilevel"/>
    <w:tmpl w:val="01D4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2637"/>
    <w:multiLevelType w:val="hybridMultilevel"/>
    <w:tmpl w:val="711CE0F4"/>
    <w:lvl w:ilvl="0" w:tplc="F43E743A">
      <w:numFmt w:val="bullet"/>
      <w:lvlText w:val="•"/>
      <w:lvlJc w:val="left"/>
      <w:pPr>
        <w:ind w:left="1437" w:hanging="51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1723E"/>
    <w:multiLevelType w:val="hybridMultilevel"/>
    <w:tmpl w:val="2DAA2A9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16514A50"/>
    <w:multiLevelType w:val="hybridMultilevel"/>
    <w:tmpl w:val="570A7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5E22"/>
    <w:multiLevelType w:val="hybridMultilevel"/>
    <w:tmpl w:val="F4889EB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8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67975"/>
    <w:multiLevelType w:val="hybridMultilevel"/>
    <w:tmpl w:val="7C2E7F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100D42"/>
    <w:multiLevelType w:val="hybridMultilevel"/>
    <w:tmpl w:val="BAE0C4E0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2CE1780C"/>
    <w:multiLevelType w:val="hybridMultilevel"/>
    <w:tmpl w:val="819E26C2"/>
    <w:lvl w:ilvl="0" w:tplc="93D26C4E">
      <w:numFmt w:val="bullet"/>
      <w:lvlText w:val="•"/>
      <w:lvlJc w:val="left"/>
      <w:pPr>
        <w:ind w:left="780" w:hanging="6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CFF6F89"/>
    <w:multiLevelType w:val="hybridMultilevel"/>
    <w:tmpl w:val="770C64B4"/>
    <w:lvl w:ilvl="0" w:tplc="93D26C4E">
      <w:numFmt w:val="bullet"/>
      <w:lvlText w:val="•"/>
      <w:lvlJc w:val="left"/>
      <w:pPr>
        <w:ind w:left="720" w:hanging="6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B487252"/>
    <w:multiLevelType w:val="hybridMultilevel"/>
    <w:tmpl w:val="FAF2BAA0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>
    <w:nsid w:val="3D1D4E16"/>
    <w:multiLevelType w:val="hybridMultilevel"/>
    <w:tmpl w:val="FB4E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A6C01"/>
    <w:multiLevelType w:val="hybridMultilevel"/>
    <w:tmpl w:val="DFAA307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40030754"/>
    <w:multiLevelType w:val="hybridMultilevel"/>
    <w:tmpl w:val="CC10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1399B"/>
    <w:multiLevelType w:val="hybridMultilevel"/>
    <w:tmpl w:val="3D26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22A15"/>
    <w:multiLevelType w:val="hybridMultilevel"/>
    <w:tmpl w:val="660C4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B3F6A"/>
    <w:multiLevelType w:val="hybridMultilevel"/>
    <w:tmpl w:val="FAF4F5A0"/>
    <w:lvl w:ilvl="0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2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1625"/>
    <w:multiLevelType w:val="hybridMultilevel"/>
    <w:tmpl w:val="6BB8F15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50205"/>
    <w:multiLevelType w:val="hybridMultilevel"/>
    <w:tmpl w:val="476E9A0A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70E26494"/>
    <w:multiLevelType w:val="hybridMultilevel"/>
    <w:tmpl w:val="F10C0A4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72642FBA"/>
    <w:multiLevelType w:val="hybridMultilevel"/>
    <w:tmpl w:val="3296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327EB"/>
    <w:multiLevelType w:val="hybridMultilevel"/>
    <w:tmpl w:val="4D4A645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17"/>
  </w:num>
  <w:num w:numId="5">
    <w:abstractNumId w:val="27"/>
  </w:num>
  <w:num w:numId="6">
    <w:abstractNumId w:val="15"/>
  </w:num>
  <w:num w:numId="7">
    <w:abstractNumId w:val="4"/>
  </w:num>
  <w:num w:numId="8">
    <w:abstractNumId w:val="29"/>
  </w:num>
  <w:num w:numId="9">
    <w:abstractNumId w:val="18"/>
  </w:num>
  <w:num w:numId="10">
    <w:abstractNumId w:val="6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5"/>
  </w:num>
  <w:num w:numId="14">
    <w:abstractNumId w:val="3"/>
  </w:num>
  <w:num w:numId="15">
    <w:abstractNumId w:val="26"/>
  </w:num>
  <w:num w:numId="16">
    <w:abstractNumId w:val="28"/>
  </w:num>
  <w:num w:numId="17">
    <w:abstractNumId w:val="13"/>
  </w:num>
  <w:num w:numId="18">
    <w:abstractNumId w:val="12"/>
  </w:num>
  <w:num w:numId="19">
    <w:abstractNumId w:val="16"/>
  </w:num>
  <w:num w:numId="20">
    <w:abstractNumId w:val="11"/>
  </w:num>
  <w:num w:numId="21">
    <w:abstractNumId w:val="20"/>
  </w:num>
  <w:num w:numId="22">
    <w:abstractNumId w:val="0"/>
  </w:num>
  <w:num w:numId="23">
    <w:abstractNumId w:val="2"/>
  </w:num>
  <w:num w:numId="24">
    <w:abstractNumId w:val="14"/>
  </w:num>
  <w:num w:numId="25">
    <w:abstractNumId w:val="7"/>
  </w:num>
  <w:num w:numId="26">
    <w:abstractNumId w:val="9"/>
  </w:num>
  <w:num w:numId="27">
    <w:abstractNumId w:val="23"/>
  </w:num>
  <w:num w:numId="28">
    <w:abstractNumId w:val="5"/>
  </w:num>
  <w:num w:numId="29">
    <w:abstractNumId w:val="2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EC"/>
    <w:rsid w:val="00003C88"/>
    <w:rsid w:val="00031D74"/>
    <w:rsid w:val="00032615"/>
    <w:rsid w:val="000335CB"/>
    <w:rsid w:val="000464B2"/>
    <w:rsid w:val="00053A7F"/>
    <w:rsid w:val="00055DCC"/>
    <w:rsid w:val="00061519"/>
    <w:rsid w:val="00063C42"/>
    <w:rsid w:val="000925D9"/>
    <w:rsid w:val="00093A37"/>
    <w:rsid w:val="000B19F6"/>
    <w:rsid w:val="000C3EAF"/>
    <w:rsid w:val="000F79BB"/>
    <w:rsid w:val="001200D8"/>
    <w:rsid w:val="00146C32"/>
    <w:rsid w:val="00150FC9"/>
    <w:rsid w:val="00164C99"/>
    <w:rsid w:val="00170A8D"/>
    <w:rsid w:val="00171D45"/>
    <w:rsid w:val="001777B5"/>
    <w:rsid w:val="001B4923"/>
    <w:rsid w:val="001E47BC"/>
    <w:rsid w:val="001E7DEB"/>
    <w:rsid w:val="001F1E55"/>
    <w:rsid w:val="002126A4"/>
    <w:rsid w:val="00215717"/>
    <w:rsid w:val="002341DA"/>
    <w:rsid w:val="00275143"/>
    <w:rsid w:val="002863C9"/>
    <w:rsid w:val="002921BA"/>
    <w:rsid w:val="0029784C"/>
    <w:rsid w:val="002A2172"/>
    <w:rsid w:val="002A3D69"/>
    <w:rsid w:val="002B2FFB"/>
    <w:rsid w:val="002B4E6C"/>
    <w:rsid w:val="002C7F79"/>
    <w:rsid w:val="002F4318"/>
    <w:rsid w:val="002F701D"/>
    <w:rsid w:val="0030251C"/>
    <w:rsid w:val="00310B6E"/>
    <w:rsid w:val="00311068"/>
    <w:rsid w:val="00313F5B"/>
    <w:rsid w:val="003142E4"/>
    <w:rsid w:val="00353A40"/>
    <w:rsid w:val="003600A7"/>
    <w:rsid w:val="003630A2"/>
    <w:rsid w:val="003655A5"/>
    <w:rsid w:val="00371F65"/>
    <w:rsid w:val="0039511B"/>
    <w:rsid w:val="003A0A2B"/>
    <w:rsid w:val="003A37FD"/>
    <w:rsid w:val="003C09C9"/>
    <w:rsid w:val="003C10C0"/>
    <w:rsid w:val="003C74D8"/>
    <w:rsid w:val="003D17DC"/>
    <w:rsid w:val="003D70E3"/>
    <w:rsid w:val="004242F4"/>
    <w:rsid w:val="00431AC3"/>
    <w:rsid w:val="004364DC"/>
    <w:rsid w:val="0044067D"/>
    <w:rsid w:val="004577D6"/>
    <w:rsid w:val="00476A62"/>
    <w:rsid w:val="0048689C"/>
    <w:rsid w:val="00493A3F"/>
    <w:rsid w:val="004A3DFD"/>
    <w:rsid w:val="004A6CC1"/>
    <w:rsid w:val="004C3652"/>
    <w:rsid w:val="004C65EB"/>
    <w:rsid w:val="004F3270"/>
    <w:rsid w:val="0050051A"/>
    <w:rsid w:val="00501A37"/>
    <w:rsid w:val="00503174"/>
    <w:rsid w:val="00503979"/>
    <w:rsid w:val="00504257"/>
    <w:rsid w:val="00507BEB"/>
    <w:rsid w:val="0054421F"/>
    <w:rsid w:val="0054556F"/>
    <w:rsid w:val="005479C4"/>
    <w:rsid w:val="00552E2E"/>
    <w:rsid w:val="005571D3"/>
    <w:rsid w:val="00560CBF"/>
    <w:rsid w:val="00566237"/>
    <w:rsid w:val="0056731D"/>
    <w:rsid w:val="00580336"/>
    <w:rsid w:val="00580CD0"/>
    <w:rsid w:val="00583E7D"/>
    <w:rsid w:val="00585535"/>
    <w:rsid w:val="00586BB5"/>
    <w:rsid w:val="005920C8"/>
    <w:rsid w:val="005A1F57"/>
    <w:rsid w:val="005B0904"/>
    <w:rsid w:val="005B2856"/>
    <w:rsid w:val="005B3DD2"/>
    <w:rsid w:val="005C7B55"/>
    <w:rsid w:val="005C7F76"/>
    <w:rsid w:val="005D1C31"/>
    <w:rsid w:val="0063512A"/>
    <w:rsid w:val="00643255"/>
    <w:rsid w:val="00676AC9"/>
    <w:rsid w:val="006A1F8A"/>
    <w:rsid w:val="006A27CF"/>
    <w:rsid w:val="006A394B"/>
    <w:rsid w:val="006A45A4"/>
    <w:rsid w:val="006B73EC"/>
    <w:rsid w:val="006C681B"/>
    <w:rsid w:val="006D29D2"/>
    <w:rsid w:val="006E18BC"/>
    <w:rsid w:val="006F3284"/>
    <w:rsid w:val="007006C1"/>
    <w:rsid w:val="00715554"/>
    <w:rsid w:val="0071654C"/>
    <w:rsid w:val="007231E3"/>
    <w:rsid w:val="00725C63"/>
    <w:rsid w:val="007330CC"/>
    <w:rsid w:val="00736F5E"/>
    <w:rsid w:val="007462E6"/>
    <w:rsid w:val="00751386"/>
    <w:rsid w:val="0075343E"/>
    <w:rsid w:val="00761974"/>
    <w:rsid w:val="00762B3A"/>
    <w:rsid w:val="0078010F"/>
    <w:rsid w:val="00784B3C"/>
    <w:rsid w:val="00797A94"/>
    <w:rsid w:val="007A061B"/>
    <w:rsid w:val="007A3102"/>
    <w:rsid w:val="007B28EE"/>
    <w:rsid w:val="007B5E36"/>
    <w:rsid w:val="007D290C"/>
    <w:rsid w:val="007D5848"/>
    <w:rsid w:val="007D6737"/>
    <w:rsid w:val="007D7875"/>
    <w:rsid w:val="007E337F"/>
    <w:rsid w:val="007E65A1"/>
    <w:rsid w:val="007E6F5D"/>
    <w:rsid w:val="007F0FE9"/>
    <w:rsid w:val="00811D9B"/>
    <w:rsid w:val="00814C1C"/>
    <w:rsid w:val="0082758A"/>
    <w:rsid w:val="00836814"/>
    <w:rsid w:val="008447FA"/>
    <w:rsid w:val="0085791A"/>
    <w:rsid w:val="00864651"/>
    <w:rsid w:val="00877A69"/>
    <w:rsid w:val="0088332A"/>
    <w:rsid w:val="0088339E"/>
    <w:rsid w:val="00892203"/>
    <w:rsid w:val="008962CF"/>
    <w:rsid w:val="008973C4"/>
    <w:rsid w:val="008A098F"/>
    <w:rsid w:val="008A1B7B"/>
    <w:rsid w:val="008A37EC"/>
    <w:rsid w:val="008B12E7"/>
    <w:rsid w:val="008C2508"/>
    <w:rsid w:val="008D5563"/>
    <w:rsid w:val="008E4785"/>
    <w:rsid w:val="008E65E5"/>
    <w:rsid w:val="008E70ED"/>
    <w:rsid w:val="008E7309"/>
    <w:rsid w:val="0090371B"/>
    <w:rsid w:val="00904813"/>
    <w:rsid w:val="00904DCF"/>
    <w:rsid w:val="009111D4"/>
    <w:rsid w:val="0092286B"/>
    <w:rsid w:val="00924CBD"/>
    <w:rsid w:val="00925488"/>
    <w:rsid w:val="009268D3"/>
    <w:rsid w:val="00946B33"/>
    <w:rsid w:val="0097488B"/>
    <w:rsid w:val="00985362"/>
    <w:rsid w:val="009D5FD6"/>
    <w:rsid w:val="009E453A"/>
    <w:rsid w:val="009F2846"/>
    <w:rsid w:val="00A157B0"/>
    <w:rsid w:val="00A15F4E"/>
    <w:rsid w:val="00A34967"/>
    <w:rsid w:val="00A35ABE"/>
    <w:rsid w:val="00A55FDE"/>
    <w:rsid w:val="00A61995"/>
    <w:rsid w:val="00A6579D"/>
    <w:rsid w:val="00A7024E"/>
    <w:rsid w:val="00A76D79"/>
    <w:rsid w:val="00A83805"/>
    <w:rsid w:val="00A8785D"/>
    <w:rsid w:val="00AA0462"/>
    <w:rsid w:val="00AB2A67"/>
    <w:rsid w:val="00AC0442"/>
    <w:rsid w:val="00AC2E63"/>
    <w:rsid w:val="00AE28D9"/>
    <w:rsid w:val="00AE4D53"/>
    <w:rsid w:val="00AE71D3"/>
    <w:rsid w:val="00AF6594"/>
    <w:rsid w:val="00B0239C"/>
    <w:rsid w:val="00B0489B"/>
    <w:rsid w:val="00B1499E"/>
    <w:rsid w:val="00B17E3E"/>
    <w:rsid w:val="00B352CC"/>
    <w:rsid w:val="00B371B0"/>
    <w:rsid w:val="00B469D2"/>
    <w:rsid w:val="00B57B22"/>
    <w:rsid w:val="00B641E6"/>
    <w:rsid w:val="00B66A70"/>
    <w:rsid w:val="00B93534"/>
    <w:rsid w:val="00BA5687"/>
    <w:rsid w:val="00BB465D"/>
    <w:rsid w:val="00BC4F7C"/>
    <w:rsid w:val="00BD021D"/>
    <w:rsid w:val="00BD0766"/>
    <w:rsid w:val="00BD0B7C"/>
    <w:rsid w:val="00BD5414"/>
    <w:rsid w:val="00BD6583"/>
    <w:rsid w:val="00BE1A15"/>
    <w:rsid w:val="00BE2CC5"/>
    <w:rsid w:val="00BF2224"/>
    <w:rsid w:val="00C00C8F"/>
    <w:rsid w:val="00C11777"/>
    <w:rsid w:val="00C215A5"/>
    <w:rsid w:val="00C2271C"/>
    <w:rsid w:val="00C271A1"/>
    <w:rsid w:val="00C50843"/>
    <w:rsid w:val="00C55E9D"/>
    <w:rsid w:val="00C7157E"/>
    <w:rsid w:val="00C800AB"/>
    <w:rsid w:val="00C94B14"/>
    <w:rsid w:val="00CA40E6"/>
    <w:rsid w:val="00CB6862"/>
    <w:rsid w:val="00CE1371"/>
    <w:rsid w:val="00D00C7C"/>
    <w:rsid w:val="00D02892"/>
    <w:rsid w:val="00D153BB"/>
    <w:rsid w:val="00D23E40"/>
    <w:rsid w:val="00D27DCE"/>
    <w:rsid w:val="00D32DCC"/>
    <w:rsid w:val="00D33973"/>
    <w:rsid w:val="00D4159F"/>
    <w:rsid w:val="00D4245A"/>
    <w:rsid w:val="00D445D2"/>
    <w:rsid w:val="00D605DB"/>
    <w:rsid w:val="00D77301"/>
    <w:rsid w:val="00DC1F8B"/>
    <w:rsid w:val="00DC7E38"/>
    <w:rsid w:val="00DD316B"/>
    <w:rsid w:val="00DE1DDF"/>
    <w:rsid w:val="00DE539F"/>
    <w:rsid w:val="00E117B7"/>
    <w:rsid w:val="00E17968"/>
    <w:rsid w:val="00E43045"/>
    <w:rsid w:val="00E56BE9"/>
    <w:rsid w:val="00E6160D"/>
    <w:rsid w:val="00E62D6F"/>
    <w:rsid w:val="00E71EC2"/>
    <w:rsid w:val="00E74580"/>
    <w:rsid w:val="00E75CEF"/>
    <w:rsid w:val="00E8108B"/>
    <w:rsid w:val="00E905E7"/>
    <w:rsid w:val="00EA1D4C"/>
    <w:rsid w:val="00EA45B1"/>
    <w:rsid w:val="00EE731E"/>
    <w:rsid w:val="00F147BA"/>
    <w:rsid w:val="00F17AC7"/>
    <w:rsid w:val="00F24E09"/>
    <w:rsid w:val="00F30CD2"/>
    <w:rsid w:val="00F346E3"/>
    <w:rsid w:val="00F5381D"/>
    <w:rsid w:val="00F658C0"/>
    <w:rsid w:val="00F821F3"/>
    <w:rsid w:val="00F903E2"/>
    <w:rsid w:val="00F97680"/>
    <w:rsid w:val="00FB212B"/>
    <w:rsid w:val="00FB3A64"/>
    <w:rsid w:val="00FC3176"/>
    <w:rsid w:val="00FE1B7A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70C15-4DA0-42DA-A687-05F97720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ที่มาของข้อมูล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อธิบายเครื่องมือและอุปกรณ์ที่ใช้ในการดำเนินกิจกรรม</a:t>
          </a:r>
          <a:endParaRPr lang="en-GB" sz="11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B5FC483F-956E-431D-B00B-B64CD697BD4B}" type="presOf" srcId="{B0C568AF-D7B3-4C3E-9836-2D9530B4EA56}" destId="{0E05C0FC-BB9C-40CF-9EC6-C246D6B0F939}" srcOrd="0" destOrd="0" presId="urn:microsoft.com/office/officeart/2005/8/layout/vList5"/>
    <dgm:cxn modelId="{EA8F7880-3555-4F1A-88D5-29477DA02958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652B7063-EC94-43CF-B276-84BB0A79F9AD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B63B7A75-C71F-46E9-AC7E-21B7CE1C07B2}" type="presParOf" srcId="{D11984C4-ABE3-4053-B39F-4F58807237D0}" destId="{945EE7E4-46C6-4215-BF8F-381F632AB702}" srcOrd="0" destOrd="0" presId="urn:microsoft.com/office/officeart/2005/8/layout/vList5"/>
    <dgm:cxn modelId="{FB02AE89-7CFA-46F2-809C-04ECFE2976BE}" type="presParOf" srcId="{945EE7E4-46C6-4215-BF8F-381F632AB702}" destId="{F33B4428-B9D4-401B-98A5-D02B980A53CF}" srcOrd="0" destOrd="0" presId="urn:microsoft.com/office/officeart/2005/8/layout/vList5"/>
    <dgm:cxn modelId="{074195D9-3F97-4B95-BE97-FAA1AE141ACA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แผนการดำเนินงาน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2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 panose="020B0304020202020204" pitchFamily="34" charset="-34"/>
            </a:rPr>
            <a:t>อธิบายลำดับการเรียนรู้ บทบาทของผู้สอนและผู้เรียน และเวลาในการประเมิน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64ACBA80-4B60-4056-A00C-F275D919A5CF}" type="presOf" srcId="{F4F5A4C4-D563-4B8D-B973-D835196B8B1B}" destId="{D11984C4-ABE3-4053-B39F-4F58807237D0}" srcOrd="0" destOrd="0" presId="urn:microsoft.com/office/officeart/2005/8/layout/vList5"/>
    <dgm:cxn modelId="{3FB2231A-F915-4575-8950-1F50F76B8330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E89BA651-7E5E-40E1-AE31-216CCD8C3225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FEF6C69A-C539-4923-ACEE-5C8429E08E31}" type="presParOf" srcId="{D11984C4-ABE3-4053-B39F-4F58807237D0}" destId="{945EE7E4-46C6-4215-BF8F-381F632AB702}" srcOrd="0" destOrd="0" presId="urn:microsoft.com/office/officeart/2005/8/layout/vList5"/>
    <dgm:cxn modelId="{2548D544-C9C2-46A5-8839-161ADC7A2061}" type="presParOf" srcId="{945EE7E4-46C6-4215-BF8F-381F632AB702}" destId="{F33B4428-B9D4-401B-98A5-D02B980A53CF}" srcOrd="0" destOrd="0" presId="urn:microsoft.com/office/officeart/2005/8/layout/vList5"/>
    <dgm:cxn modelId="{561C2CC7-F272-4D05-98B8-27D618705040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1" y="225"/>
          <a:ext cx="1523496" cy="46040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การทำแผนที่แบบรูบริก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B0C568AF-D7B3-4C3E-9836-2D9530B4EA56}">
      <dgm:prSet phldrT="[Text]" custT="1"/>
      <dgm:spPr>
        <a:xfrm rot="5400000">
          <a:off x="3434170" y="-1864006"/>
          <a:ext cx="368326" cy="418887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200" b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เชื่อมโยงขั้นตอน</a:t>
          </a:r>
          <a:r>
            <a:rPr lang="th-TH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กิจกรรมกับทักษะและระบุหัวข้อย่อยในการประเมินรูบริก</a:t>
          </a: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DFBDE2D3-4BE5-4109-A2DB-0F5215D5C933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0042AB09-A1D5-4618-9453-DDE5EA16FB58}" type="presOf" srcId="{F4F5A4C4-D563-4B8D-B973-D835196B8B1B}" destId="{D11984C4-ABE3-4053-B39F-4F58807237D0}" srcOrd="0" destOrd="0" presId="urn:microsoft.com/office/officeart/2005/8/layout/vList5"/>
    <dgm:cxn modelId="{722A6036-FDCD-43AE-8D99-2391385A3C70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035F1AF9-F8D7-4D61-AC7B-B7162C4ED2FE}" type="presParOf" srcId="{D11984C4-ABE3-4053-B39F-4F58807237D0}" destId="{945EE7E4-46C6-4215-BF8F-381F632AB702}" srcOrd="0" destOrd="0" presId="urn:microsoft.com/office/officeart/2005/8/layout/vList5"/>
    <dgm:cxn modelId="{C1A133C2-E453-4D09-89A9-1F9D634ABB5A}" type="presParOf" srcId="{945EE7E4-46C6-4215-BF8F-381F632AB702}" destId="{F33B4428-B9D4-401B-98A5-D02B980A53CF}" srcOrd="0" destOrd="0" presId="urn:microsoft.com/office/officeart/2005/8/layout/vList5"/>
    <dgm:cxn modelId="{DC57D13C-A4F1-4EA0-990C-78EA72648CAD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824" y="227"/>
          <a:ext cx="1960189" cy="46537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r>
            <a:rPr lang="th-TH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ตัวอย่างการคิดคะแนนรูบริก</a:t>
          </a:r>
          <a:endParaRPr lang="en-GB" sz="1400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B0C568AF-D7B3-4C3E-9836-2D9530B4EA56}">
      <dgm:prSet phldrT="[Text]" custT="1"/>
      <dgm:spPr>
        <a:xfrm rot="5400000">
          <a:off x="5271055" y="-3263277"/>
          <a:ext cx="372297" cy="6992381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spcAft>
              <a:spcPts val="600"/>
            </a:spcAft>
          </a:pPr>
          <a:endParaRPr lang="en-GB" sz="1200" b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6674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0333E5EF-5E0F-40CA-8753-075BE7878504}" type="presOf" srcId="{EE95F71A-253D-46FD-9EBD-AF532BDDBA61}" destId="{F33B4428-B9D4-401B-98A5-D02B980A53CF}" srcOrd="0" destOrd="0" presId="urn:microsoft.com/office/officeart/2005/8/layout/vList5"/>
    <dgm:cxn modelId="{2F05F826-50F6-42D1-A235-EAB143649547}" type="presOf" srcId="{F4F5A4C4-D563-4B8D-B973-D835196B8B1B}" destId="{D11984C4-ABE3-4053-B39F-4F58807237D0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B0FA576D-5A51-4876-AB0E-BC0E904D8A66}" type="presOf" srcId="{B0C568AF-D7B3-4C3E-9836-2D9530B4EA56}" destId="{0E05C0FC-BB9C-40CF-9EC6-C246D6B0F939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17662254-A21F-4A4F-9E5B-D56A68D0E896}" type="presParOf" srcId="{D11984C4-ABE3-4053-B39F-4F58807237D0}" destId="{945EE7E4-46C6-4215-BF8F-381F632AB702}" srcOrd="0" destOrd="0" presId="urn:microsoft.com/office/officeart/2005/8/layout/vList5"/>
    <dgm:cxn modelId="{927FE51E-1293-4D6E-88EA-7A6866C5D5DB}" type="presParOf" srcId="{945EE7E4-46C6-4215-BF8F-381F632AB702}" destId="{F33B4428-B9D4-401B-98A5-D02B980A53CF}" srcOrd="0" destOrd="0" presId="urn:microsoft.com/office/officeart/2005/8/layout/vList5"/>
    <dgm:cxn modelId="{E96F3429-0F56-4AA2-A5FB-9BE9B5BB67B3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523893" y="-1915730"/>
          <a:ext cx="368955" cy="4293105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ngsana New" panose="02020603050405020304" pitchFamily="18" charset="-34"/>
            </a:rPr>
            <a:t>อธิบายเครื่องมือและอุปกรณ์ที่ใช้ในการดำเนินกิจกรรม</a:t>
          </a:r>
          <a:endParaRPr lang="en-GB" sz="11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61819" y="64355"/>
        <a:ext cx="4275094" cy="332933"/>
      </dsp:txXfrm>
    </dsp:sp>
    <dsp:sp modelId="{F33B4428-B9D4-401B-98A5-D02B980A53CF}">
      <dsp:nvSpPr>
        <dsp:cNvPr id="0" name=""/>
        <dsp:cNvSpPr/>
      </dsp:nvSpPr>
      <dsp:spPr>
        <a:xfrm>
          <a:off x="411" y="225"/>
          <a:ext cx="1561406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Angsana New" panose="02020603050405020304" pitchFamily="18" charset="-34"/>
            </a:rPr>
            <a:t>ที่มาของข้อมูล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925" y="22739"/>
        <a:ext cx="1516378" cy="4161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81315" y="-3050982"/>
          <a:ext cx="362357" cy="6555354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2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Cordia New" panose="020B0304020202020204" pitchFamily="34" charset="-34"/>
            </a:rPr>
            <a:t>อธิบายลำดับการเรียนรู้ บทบาทของผู้สอนและผู้เรียน และเวลาในการประเมิน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2384817" y="63205"/>
        <a:ext cx="6537665" cy="326979"/>
      </dsp:txXfrm>
    </dsp:sp>
    <dsp:sp modelId="{F33B4428-B9D4-401B-98A5-D02B980A53CF}">
      <dsp:nvSpPr>
        <dsp:cNvPr id="0" name=""/>
        <dsp:cNvSpPr/>
      </dsp:nvSpPr>
      <dsp:spPr>
        <a:xfrm>
          <a:off x="627" y="221"/>
          <a:ext cx="2384189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แผนการดำเนินงาน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738" y="22332"/>
        <a:ext cx="2339967" cy="4087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502" y="-1863542"/>
          <a:ext cx="372000" cy="419254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200" b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เชื่อมโยงขั้นตอน</a:t>
          </a:r>
          <a:r>
            <a:rPr lang="th-TH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กิจกรรมกับทักษะและระบุหัวข้อย่อยในการประเมินรูบริก</a:t>
          </a: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525232" y="64888"/>
        <a:ext cx="4174380" cy="335680"/>
      </dsp:txXfrm>
    </dsp:sp>
    <dsp:sp modelId="{F33B4428-B9D4-401B-98A5-D02B980A53CF}">
      <dsp:nvSpPr>
        <dsp:cNvPr id="0" name=""/>
        <dsp:cNvSpPr/>
      </dsp:nvSpPr>
      <dsp:spPr>
        <a:xfrm>
          <a:off x="401" y="227"/>
          <a:ext cx="1524831" cy="46500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การทำแผนที่แบบรูบริก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100" y="22926"/>
        <a:ext cx="1479433" cy="41960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270717" y="-3263112"/>
          <a:ext cx="372872" cy="6992315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endParaRPr lang="en-GB" sz="1200" b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5400000">
        <a:off x="1960996" y="64811"/>
        <a:ext cx="6974113" cy="336468"/>
      </dsp:txXfrm>
    </dsp:sp>
    <dsp:sp modelId="{F33B4428-B9D4-401B-98A5-D02B980A53CF}">
      <dsp:nvSpPr>
        <dsp:cNvPr id="0" name=""/>
        <dsp:cNvSpPr/>
      </dsp:nvSpPr>
      <dsp:spPr>
        <a:xfrm>
          <a:off x="824" y="0"/>
          <a:ext cx="1960171" cy="466090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ตัวอย่างการคิดคะแนนรูบริก</a:t>
          </a:r>
          <a:endParaRPr lang="en-GB" sz="14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3577" y="22753"/>
        <a:ext cx="1914665" cy="420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5354-22F5-4B00-944B-F1073B1E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933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OECD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user</cp:lastModifiedBy>
  <cp:revision>3</cp:revision>
  <cp:lastPrinted>2017-03-21T15:28:00Z</cp:lastPrinted>
  <dcterms:created xsi:type="dcterms:W3CDTF">2017-03-21T15:36:00Z</dcterms:created>
  <dcterms:modified xsi:type="dcterms:W3CDTF">2017-04-26T08:54:00Z</dcterms:modified>
</cp:coreProperties>
</file>