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F9" w:rsidRDefault="00EB19F9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B19F9" w:rsidRDefault="00EB19F9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B19F9" w:rsidRDefault="00EB19F9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422121" w:rsidRDefault="00422121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422121" w:rsidRDefault="00422121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F67F3B" w:rsidRDefault="00F67F3B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F67F3B" w:rsidRDefault="00F67F3B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F111E9" w:rsidRDefault="00F111E9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A61F6C" w:rsidRDefault="00A61F6C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A61F6C" w:rsidRPr="00A61F6C" w:rsidRDefault="00A61F6C" w:rsidP="00EF3846">
      <w:pPr>
        <w:spacing w:after="0"/>
        <w:jc w:val="center"/>
        <w:rPr>
          <w:rFonts w:ascii="TH SarabunPSK" w:hAnsi="TH SarabunPSK" w:cs="TH SarabunPSK"/>
          <w:sz w:val="24"/>
          <w:szCs w:val="24"/>
          <w:lang w:val="en-US"/>
        </w:rPr>
      </w:pPr>
    </w:p>
    <w:p w:rsidR="00EF3846" w:rsidRPr="00220100" w:rsidRDefault="00EF3846" w:rsidP="00EF3846">
      <w:pPr>
        <w:shd w:val="clear" w:color="auto" w:fill="FFFFFF"/>
        <w:spacing w:after="0"/>
        <w:jc w:val="center"/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</w:pPr>
      <w:r w:rsidRPr="00796377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แผนการจัดการเรียนรู้</w:t>
      </w:r>
    </w:p>
    <w:p w:rsidR="00EF3846" w:rsidRDefault="00F111E9" w:rsidP="002B2A1D">
      <w:pPr>
        <w:pStyle w:val="NoSpacing"/>
        <w:jc w:val="center"/>
        <w:rPr>
          <w:rFonts w:ascii="TH SarabunPSK" w:hAnsi="TH SarabunPSK" w:cs="TH SarabunPSK" w:hint="cs"/>
          <w:b/>
          <w:bCs/>
          <w:i/>
          <w:iCs/>
          <w:color w:val="0070C0"/>
          <w:sz w:val="56"/>
          <w:szCs w:val="56"/>
          <w:cs/>
          <w:lang w:bidi="th-TH"/>
        </w:rPr>
      </w:pPr>
      <w:r w:rsidRPr="00F111E9">
        <w:rPr>
          <w:rFonts w:ascii="TH SarabunPSK" w:eastAsia="Times New Roman" w:hAnsi="TH SarabunPSK" w:cs="TH SarabunPSK"/>
          <w:b/>
          <w:bCs/>
          <w:i/>
          <w:iCs/>
          <w:color w:val="0000FF"/>
          <w:sz w:val="56"/>
          <w:szCs w:val="56"/>
          <w:lang w:val="en-US"/>
        </w:rPr>
        <w:t>“</w:t>
      </w:r>
      <w:r w:rsidR="002B2A1D" w:rsidRPr="00A06EB1">
        <w:rPr>
          <w:rFonts w:ascii="TH SarabunPSK" w:eastAsia="Times New Roman" w:hAnsi="TH SarabunPSK" w:cs="TH SarabunPSK"/>
          <w:b/>
          <w:bCs/>
          <w:i/>
          <w:iCs/>
          <w:color w:val="FB5033"/>
          <w:sz w:val="56"/>
          <w:szCs w:val="56"/>
          <w:lang w:val="en-US"/>
        </w:rPr>
        <w:t>S</w:t>
      </w:r>
      <w:r w:rsidR="002B2A1D" w:rsidRPr="00A06EB1">
        <w:rPr>
          <w:rFonts w:ascii="TH SarabunPSK" w:eastAsia="Times New Roman" w:hAnsi="TH SarabunPSK" w:cs="TH SarabunPSK"/>
          <w:b/>
          <w:bCs/>
          <w:i/>
          <w:iCs/>
          <w:color w:val="33CC33"/>
          <w:sz w:val="56"/>
          <w:szCs w:val="56"/>
          <w:lang w:val="en-US"/>
        </w:rPr>
        <w:t>T</w:t>
      </w:r>
      <w:r w:rsidR="002B2A1D" w:rsidRPr="00A06EB1">
        <w:rPr>
          <w:rFonts w:ascii="TH SarabunPSK" w:eastAsia="Times New Roman" w:hAnsi="TH SarabunPSK" w:cs="TH SarabunPSK"/>
          <w:b/>
          <w:bCs/>
          <w:i/>
          <w:iCs/>
          <w:color w:val="00B0F0"/>
          <w:sz w:val="56"/>
          <w:szCs w:val="56"/>
          <w:lang w:val="en-US"/>
        </w:rPr>
        <w:t>E</w:t>
      </w:r>
      <w:r w:rsidR="002B2A1D" w:rsidRPr="00A06EB1">
        <w:rPr>
          <w:rFonts w:ascii="TH SarabunPSK" w:eastAsia="Times New Roman" w:hAnsi="TH SarabunPSK" w:cs="TH SarabunPSK"/>
          <w:b/>
          <w:bCs/>
          <w:i/>
          <w:iCs/>
          <w:color w:val="FFC000"/>
          <w:sz w:val="56"/>
          <w:szCs w:val="56"/>
          <w:lang w:val="en-US"/>
        </w:rPr>
        <w:t>A</w:t>
      </w:r>
      <w:r w:rsidR="002B2A1D" w:rsidRPr="00A06EB1">
        <w:rPr>
          <w:rFonts w:ascii="TH SarabunPSK" w:eastAsia="Times New Roman" w:hAnsi="TH SarabunPSK" w:cs="TH SarabunPSK"/>
          <w:b/>
          <w:bCs/>
          <w:i/>
          <w:iCs/>
          <w:color w:val="FF00FF"/>
          <w:sz w:val="56"/>
          <w:szCs w:val="56"/>
          <w:lang w:val="en-US"/>
        </w:rPr>
        <w:t>M</w:t>
      </w:r>
      <w:r w:rsidR="002B2A1D" w:rsidRPr="00A06EB1">
        <w:rPr>
          <w:rFonts w:ascii="TH SarabunPSK" w:eastAsia="Times New Roman" w:hAnsi="TH SarabunPSK" w:cs="TH SarabunPSK"/>
          <w:b/>
          <w:bCs/>
          <w:i/>
          <w:iCs/>
          <w:sz w:val="56"/>
          <w:szCs w:val="56"/>
          <w:lang w:val="en-US" w:bidi="th-TH"/>
        </w:rPr>
        <w:t xml:space="preserve"> </w:t>
      </w:r>
      <w:r w:rsidR="007219FF">
        <w:rPr>
          <w:rFonts w:ascii="TH SarabunPSK" w:hAnsi="TH SarabunPSK" w:cs="TH SarabunPSK"/>
          <w:b/>
          <w:bCs/>
          <w:i/>
          <w:iCs/>
          <w:color w:val="92D050"/>
          <w:sz w:val="56"/>
          <w:szCs w:val="56"/>
          <w:lang w:val="en-US" w:bidi="th-TH"/>
        </w:rPr>
        <w:t>Farm Feel Good</w:t>
      </w:r>
      <w:r>
        <w:rPr>
          <w:rFonts w:ascii="TH SarabunPSK" w:hAnsi="TH SarabunPSK" w:cs="TH SarabunPSK"/>
          <w:b/>
          <w:bCs/>
          <w:i/>
          <w:iCs/>
          <w:color w:val="92D050"/>
          <w:sz w:val="56"/>
          <w:szCs w:val="56"/>
          <w:lang w:val="en-US" w:bidi="th-TH"/>
        </w:rPr>
        <w:t xml:space="preserve"> </w:t>
      </w:r>
      <w:r w:rsidR="009E2537" w:rsidRPr="00A06EB1">
        <w:rPr>
          <w:rFonts w:ascii="TH SarabunPSK" w:hAnsi="TH SarabunPSK" w:cs="TH SarabunPSK"/>
          <w:b/>
          <w:bCs/>
          <w:i/>
          <w:iCs/>
          <w:color w:val="92D050"/>
          <w:sz w:val="56"/>
          <w:szCs w:val="56"/>
          <w:lang w:val="en-US" w:bidi="th-TH"/>
        </w:rPr>
        <w:t>Project</w:t>
      </w:r>
      <w:r w:rsidR="00EF3846" w:rsidRPr="00F111E9">
        <w:rPr>
          <w:rFonts w:ascii="TH SarabunPSK" w:hAnsi="TH SarabunPSK" w:cs="TH SarabunPSK"/>
          <w:b/>
          <w:bCs/>
          <w:i/>
          <w:iCs/>
          <w:color w:val="0000FF"/>
          <w:sz w:val="56"/>
          <w:szCs w:val="56"/>
        </w:rPr>
        <w:t>”</w:t>
      </w:r>
    </w:p>
    <w:p w:rsidR="00F111E9" w:rsidRPr="00865B88" w:rsidRDefault="00F111E9" w:rsidP="002B2A1D">
      <w:pPr>
        <w:pStyle w:val="NoSpacing"/>
        <w:jc w:val="center"/>
        <w:rPr>
          <w:rFonts w:ascii="TH SarabunPSK" w:eastAsia="Times New Roman" w:hAnsi="TH SarabunPSK" w:cs="TH SarabunPSK"/>
          <w:b/>
          <w:bCs/>
          <w:i/>
          <w:iCs/>
          <w:sz w:val="60"/>
          <w:szCs w:val="60"/>
          <w:cs/>
          <w:lang w:val="en-US" w:bidi="th-TH"/>
        </w:rPr>
      </w:pPr>
      <w:r w:rsidRPr="00A06EB1">
        <w:rPr>
          <w:rFonts w:ascii="TH SarabunPSK" w:hAnsi="TH SarabunPSK" w:cs="TH SarabunPSK"/>
          <w:b/>
          <w:bCs/>
          <w:i/>
          <w:iCs/>
          <w:color w:val="00B050"/>
          <w:sz w:val="56"/>
          <w:szCs w:val="56"/>
          <w:lang w:val="en-US" w:bidi="th-TH"/>
        </w:rPr>
        <w:t>(</w:t>
      </w:r>
      <w:r w:rsidR="007219FF">
        <w:rPr>
          <w:rFonts w:ascii="TH SarabunPSK" w:hAnsi="TH SarabunPSK" w:cs="TH SarabunPSK" w:hint="cs"/>
          <w:b/>
          <w:bCs/>
          <w:i/>
          <w:iCs/>
          <w:color w:val="00B050"/>
          <w:sz w:val="56"/>
          <w:szCs w:val="56"/>
          <w:cs/>
          <w:lang w:val="en-US" w:bidi="th-TH"/>
        </w:rPr>
        <w:t>แปลงผักอารมณ์ดี</w:t>
      </w:r>
      <w:r w:rsidRPr="00A06EB1">
        <w:rPr>
          <w:rFonts w:ascii="TH SarabunPSK" w:hAnsi="TH SarabunPSK" w:cs="TH SarabunPSK"/>
          <w:b/>
          <w:bCs/>
          <w:i/>
          <w:iCs/>
          <w:color w:val="00B050"/>
          <w:sz w:val="56"/>
          <w:szCs w:val="56"/>
          <w:lang w:val="en-US" w:bidi="th-TH"/>
        </w:rPr>
        <w:t>)</w:t>
      </w:r>
    </w:p>
    <w:p w:rsidR="00172F6F" w:rsidRPr="00A06EB1" w:rsidRDefault="00172F6F" w:rsidP="00A06EB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val="en-US" w:eastAsia="en-US" w:bidi="th-TH"/>
        </w:rPr>
      </w:pPr>
    </w:p>
    <w:p w:rsidR="001B118A" w:rsidRPr="001B4199" w:rsidRDefault="00A61F6C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  <w:r>
        <w:rPr>
          <w:noProof/>
          <w:lang w:val="en-US" w:eastAsia="en-US" w:bidi="th-TH"/>
        </w:rPr>
        <w:drawing>
          <wp:inline distT="0" distB="0" distL="0" distR="0">
            <wp:extent cx="3600000" cy="2065823"/>
            <wp:effectExtent l="0" t="0" r="635" b="0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6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CFF" w:rsidRPr="00EF3846" w:rsidRDefault="00C93CFF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C93CFF" w:rsidRPr="00F111E9" w:rsidRDefault="00C93CFF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B19F9" w:rsidRDefault="00EB19F9" w:rsidP="00DB69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B19F9" w:rsidRDefault="00EB19F9" w:rsidP="00DB69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B19F9" w:rsidRDefault="00EB19F9" w:rsidP="00DB69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B19F9" w:rsidRDefault="00EB19F9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422121" w:rsidRPr="00F67F3B" w:rsidRDefault="00422121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DB69A3" w:rsidRDefault="00DB69A3" w:rsidP="00BD273C">
      <w:pPr>
        <w:spacing w:after="0"/>
        <w:jc w:val="center"/>
        <w:rPr>
          <w:rFonts w:ascii="TH SarabunPSK" w:hAnsi="TH SarabunPSK" w:cs="TH SarabunPSK"/>
          <w:sz w:val="34"/>
          <w:szCs w:val="34"/>
          <w:lang w:bidi="th-TH"/>
        </w:rPr>
      </w:pPr>
    </w:p>
    <w:p w:rsidR="00F111E9" w:rsidRDefault="00F111E9" w:rsidP="00BD273C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A61F6C" w:rsidRPr="00A61F6C" w:rsidRDefault="00A61F6C" w:rsidP="00BD273C">
      <w:pPr>
        <w:spacing w:after="0"/>
        <w:jc w:val="center"/>
        <w:rPr>
          <w:rFonts w:ascii="TH SarabunPSK" w:hAnsi="TH SarabunPSK" w:cs="TH SarabunPSK"/>
          <w:sz w:val="24"/>
          <w:szCs w:val="24"/>
          <w:cs/>
          <w:lang w:bidi="th-TH"/>
        </w:rPr>
      </w:pPr>
    </w:p>
    <w:p w:rsidR="002C2B88" w:rsidRPr="002C2B88" w:rsidRDefault="002C2B88" w:rsidP="002C2B88">
      <w:pPr>
        <w:pStyle w:val="NoSpacing"/>
        <w:spacing w:after="200" w:line="276" w:lineRule="auto"/>
        <w:rPr>
          <w:rFonts w:ascii="TH SarabunPSK" w:eastAsia="Times New Roman" w:hAnsi="TH SarabunPSK" w:cs="TH SarabunPSK"/>
          <w:color w:val="FB5033"/>
          <w:sz w:val="32"/>
          <w:szCs w:val="32"/>
          <w:lang w:val="en-US"/>
        </w:rPr>
      </w:pPr>
    </w:p>
    <w:p w:rsidR="00865B88" w:rsidRPr="00865B88" w:rsidRDefault="00865B88" w:rsidP="00865B88">
      <w:pPr>
        <w:pStyle w:val="NoSpacing"/>
        <w:rPr>
          <w:rFonts w:ascii="TH SarabunPSK" w:eastAsia="Times New Roman" w:hAnsi="TH SarabunPSK" w:cs="TH SarabunPSK" w:hint="cs"/>
          <w:b/>
          <w:bCs/>
          <w:i/>
          <w:iCs/>
          <w:sz w:val="60"/>
          <w:szCs w:val="60"/>
          <w:cs/>
          <w:lang w:val="en-US" w:bidi="th-TH"/>
        </w:rPr>
      </w:pPr>
      <w:r w:rsidRPr="00865B88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>Farm Feel Good</w:t>
      </w:r>
      <w:r w:rsidRPr="00865B88">
        <w:rPr>
          <w:rFonts w:ascii="TH SarabunPSK" w:hAnsi="TH SarabunPSK" w:cs="TH SarabunPSK" w:hint="cs"/>
          <w:b/>
          <w:bCs/>
          <w:i/>
          <w:iCs/>
          <w:color w:val="0070C0"/>
          <w:sz w:val="64"/>
          <w:szCs w:val="64"/>
          <w:cs/>
          <w:lang w:bidi="th-TH"/>
        </w:rPr>
        <w:t xml:space="preserve"> </w:t>
      </w:r>
      <w:r w:rsidRPr="00A06EB1">
        <w:rPr>
          <w:rFonts w:ascii="TH SarabunPSK" w:hAnsi="TH SarabunPSK" w:cs="TH SarabunPSK"/>
          <w:b/>
          <w:bCs/>
          <w:i/>
          <w:iCs/>
          <w:color w:val="00B050"/>
          <w:sz w:val="56"/>
          <w:szCs w:val="56"/>
          <w:lang w:val="en-US" w:bidi="th-TH"/>
        </w:rPr>
        <w:t>(</w:t>
      </w:r>
      <w:r>
        <w:rPr>
          <w:rFonts w:ascii="TH SarabunPSK" w:hAnsi="TH SarabunPSK" w:cs="TH SarabunPSK" w:hint="cs"/>
          <w:b/>
          <w:bCs/>
          <w:i/>
          <w:iCs/>
          <w:color w:val="00B050"/>
          <w:sz w:val="56"/>
          <w:szCs w:val="56"/>
          <w:cs/>
          <w:lang w:val="en-US" w:bidi="th-TH"/>
        </w:rPr>
        <w:t>แปลงผักอารมณ์ดี</w:t>
      </w:r>
      <w:r w:rsidRPr="00A06EB1">
        <w:rPr>
          <w:rFonts w:ascii="TH SarabunPSK" w:hAnsi="TH SarabunPSK" w:cs="TH SarabunPSK"/>
          <w:b/>
          <w:bCs/>
          <w:i/>
          <w:iCs/>
          <w:color w:val="00B050"/>
          <w:sz w:val="56"/>
          <w:szCs w:val="56"/>
          <w:lang w:val="en-US" w:bidi="th-TH"/>
        </w:rPr>
        <w:t>)</w:t>
      </w:r>
    </w:p>
    <w:p w:rsidR="00115F8B" w:rsidRPr="002C2B88" w:rsidRDefault="00115F8B" w:rsidP="002C2B88">
      <w:pPr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W w:w="0" w:type="auto"/>
        <w:tblInd w:w="14" w:type="dxa"/>
        <w:tblLook w:val="01E0" w:firstRow="1" w:lastRow="1" w:firstColumn="1" w:lastColumn="1" w:noHBand="0" w:noVBand="0"/>
      </w:tblPr>
      <w:tblGrid>
        <w:gridCol w:w="2770"/>
        <w:gridCol w:w="279"/>
        <w:gridCol w:w="5963"/>
      </w:tblGrid>
      <w:tr w:rsidR="00D23D4B" w:rsidRPr="00C00C8F" w:rsidTr="007A7E60">
        <w:trPr>
          <w:trHeight w:val="340"/>
        </w:trPr>
        <w:tc>
          <w:tcPr>
            <w:tcW w:w="3049" w:type="dxa"/>
            <w:gridSpan w:val="2"/>
            <w:shd w:val="clear" w:color="auto" w:fill="C2D69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A33C4A" w:rsidRDefault="00D23D4B" w:rsidP="00A33C4A">
            <w:pPr>
              <w:pStyle w:val="CoverYearKLAName"/>
              <w:spacing w:before="40" w:after="40"/>
              <w:rPr>
                <w:rFonts w:ascii="TH SarabunPSK" w:hAnsi="TH SarabunPSK" w:cs="TH SarabunPSK"/>
                <w:b w:val="0"/>
                <w:bCs/>
                <w:lang w:val="en-US" w:bidi="th-TH"/>
              </w:rPr>
            </w:pPr>
            <w:r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>ระดับ</w:t>
            </w:r>
            <w:r w:rsidRPr="00766C10">
              <w:rPr>
                <w:rFonts w:ascii="TH SarabunPSK" w:hAnsi="TH SarabunPSK" w:cs="TH SarabunPSK"/>
                <w:b w:val="0"/>
                <w:bCs/>
                <w:cs/>
                <w:lang w:val="en-GB" w:bidi="th-TH"/>
              </w:rPr>
              <w:t>ชั้น</w:t>
            </w:r>
            <w:r w:rsidR="00A33C4A"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 xml:space="preserve">ประถมศึกษาปีที่ </w:t>
            </w:r>
            <w:r w:rsidR="00A33C4A" w:rsidRPr="00A84AED">
              <w:rPr>
                <w:rFonts w:ascii="TH SarabunPSK" w:hAnsi="TH SarabunPSK" w:cs="TH SarabunPSK"/>
                <w:lang w:val="en-US" w:bidi="th-TH"/>
              </w:rPr>
              <w:t>3</w:t>
            </w:r>
          </w:p>
        </w:tc>
        <w:tc>
          <w:tcPr>
            <w:tcW w:w="5963" w:type="dxa"/>
            <w:shd w:val="clear" w:color="auto" w:fill="EAF1DD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766C10" w:rsidRDefault="00D23D4B" w:rsidP="00611FE6">
            <w:pPr>
              <w:pStyle w:val="CoverYearKLAName"/>
              <w:spacing w:before="40" w:after="40"/>
              <w:rPr>
                <w:rFonts w:ascii="TH SarabunPSK" w:eastAsia="MS Mincho" w:hAnsi="TH SarabunPSK" w:cs="TH SarabunPSK"/>
                <w:bCs/>
                <w:lang w:val="en-US" w:eastAsia="ja-JP" w:bidi="th-TH"/>
              </w:rPr>
            </w:pPr>
            <w:r w:rsidRPr="00766C10">
              <w:rPr>
                <w:rFonts w:ascii="TH SarabunPSK" w:eastAsia="MS Mincho" w:hAnsi="TH SarabunPSK" w:cs="TH SarabunPSK"/>
                <w:lang w:val="en-US" w:eastAsia="ja-JP" w:bidi="th-TH"/>
              </w:rPr>
              <w:t>STE</w:t>
            </w:r>
            <w:r w:rsidR="00922BE9">
              <w:rPr>
                <w:rFonts w:ascii="TH SarabunPSK" w:eastAsia="MS Mincho" w:hAnsi="TH SarabunPSK" w:cs="TH SarabunPSK"/>
                <w:lang w:val="en-US" w:eastAsia="ja-JP" w:bidi="th-TH"/>
              </w:rPr>
              <w:t>A</w:t>
            </w:r>
            <w:r w:rsidRPr="00766C10">
              <w:rPr>
                <w:rFonts w:ascii="TH SarabunPSK" w:eastAsia="MS Mincho" w:hAnsi="TH SarabunPSK" w:cs="TH SarabunPSK"/>
                <w:lang w:val="en-US" w:eastAsia="ja-JP" w:bidi="th-TH"/>
              </w:rPr>
              <w:t>M</w:t>
            </w:r>
            <w:r>
              <w:rPr>
                <w:rFonts w:ascii="TH SarabunPSK" w:eastAsia="MS Mincho" w:hAnsi="TH SarabunPSK" w:cs="TH SarabunPSK"/>
                <w:lang w:val="en-US" w:eastAsia="ja-JP" w:bidi="th-TH"/>
              </w:rPr>
              <w:t xml:space="preserve"> </w:t>
            </w:r>
            <w:r>
              <w:rPr>
                <w:rFonts w:ascii="TH SarabunPSK" w:eastAsia="MS Mincho" w:hAnsi="TH SarabunPSK" w:cs="TH SarabunPSK"/>
                <w:bCs/>
                <w:lang w:val="en-US" w:eastAsia="ja-JP" w:bidi="th-TH"/>
              </w:rPr>
              <w:t>Project</w:t>
            </w:r>
          </w:p>
        </w:tc>
      </w:tr>
      <w:tr w:rsidR="001E7DEB" w:rsidRPr="00C00C8F" w:rsidTr="007A7E60">
        <w:tc>
          <w:tcPr>
            <w:tcW w:w="9012" w:type="dxa"/>
            <w:gridSpan w:val="3"/>
            <w:tcBorders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FC586C" w:rsidRDefault="00D23D4B" w:rsidP="00D23D4B">
            <w:pPr>
              <w:pStyle w:val="CoverOverview"/>
              <w:spacing w:after="0"/>
              <w:jc w:val="both"/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  <w:lang w:val="en-GB"/>
              </w:rPr>
            </w:pPr>
          </w:p>
          <w:p w:rsidR="00D23D4B" w:rsidRPr="009E73A2" w:rsidRDefault="00D23D4B" w:rsidP="00D23D4B">
            <w:pPr>
              <w:pStyle w:val="CoverOverview"/>
              <w:spacing w:after="0"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66C10"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</w:rPr>
              <w:t>คำอธิบายกิจกรรมการเรียนรู้</w:t>
            </w:r>
          </w:p>
          <w:p w:rsidR="00D23D4B" w:rsidRPr="00D23D4B" w:rsidRDefault="00D23D4B" w:rsidP="009E73A2">
            <w:pPr>
              <w:spacing w:after="0"/>
              <w:jc w:val="thaiDistribute"/>
              <w:rPr>
                <w:rFonts w:ascii="TH SarabunPSK" w:hAnsi="TH SarabunPSK" w:cs="TH SarabunPSK"/>
                <w:sz w:val="12"/>
                <w:szCs w:val="12"/>
                <w:lang w:val="en-AU" w:eastAsia="en-AU" w:bidi="th-TH"/>
              </w:rPr>
            </w:pPr>
          </w:p>
          <w:p w:rsidR="00B1499E" w:rsidRDefault="00D23D4B" w:rsidP="009E73A2">
            <w:pPr>
              <w:spacing w:after="0"/>
              <w:ind w:firstLine="567"/>
              <w:jc w:val="thaiDistribute"/>
              <w:rPr>
                <w:rFonts w:ascii="TH SarabunPSK" w:hAnsi="TH SarabunPSK" w:cs="TH SarabunPSK"/>
                <w:sz w:val="30"/>
                <w:szCs w:val="30"/>
                <w:lang w:val="en-AU" w:eastAsia="en-AU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การเรียนรู้ที่จะทำให้ผู้เรียนมีการเรียนรู้ได้อย่างต่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อเนื่องหรือเรียนรู้ได้ตลอดชีวิต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คือ ต้องรู้สึกมีความสุขและสนุกกับการเรียนรู้ สิ่งหนึ่งที่สามารถทำได้ในขณะที่ผู้เรียนเรียนในโรงเรียนก็คือ การที่ให้ผู้เรียนไม่รู้สึกว่า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กำลัง</w:t>
            </w:r>
            <w:r w:rsidR="009E73A2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เรียนอยู่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หรือ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ต้องเรียน จำเป็นต้องท่อง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 xml:space="preserve"> 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ต้องรู้ เพราะต้องเอาไปสอบ แต่ให้เห็นว่าเรื่องที่กำลังเรียนเป็นการเรียนรู้และเรื่องนั้นๆ เป็นส่วนหนึ่งของชีวิตของเขา การเชื่อมโยงจากห้องเรียนโยงไปสู่ชีวิตจริงเป็นสิ่งจำเป็นและสำคัญ หากทำได้แล้วนั้น ทุกสิ่งทุกอย่างที่กำลังเรียนรู้ก็จะอยู่ในความสนใจของผู้เรียนทั้งหมด เพราะมันเกี่ยวกับชีวิตของเขานั่นเอง อย่างกิจกรรมที่จะได้เรียนในเรื่องนี้ก็เป็นเรื่องที่เกี่ยวข้องกับตัวผู้เรียนเช่นกัน กระบวนการเรียนรู้นอกจากจะเน้นเนื้อหาที่ผู้เรียนจะต้องรู้แล้ว ยังจะชี้ให้เห็นความสำคัญของเรื่องนี้ กิจกรรมต่างๆ ก็จะเกี่ยวโยงกับชีวิตของผู้เรียนจริงๆ หากเป็นแบบนี้ การเรียนรู้จะเกิดได้ต่อเนื่อง และจะต่อยอดไปสู่เรื่องอื่นๆ ได้อีกด้วย</w:t>
            </w:r>
          </w:p>
          <w:p w:rsidR="00D9103E" w:rsidRPr="00B6117C" w:rsidRDefault="00D9103E" w:rsidP="00D9103E">
            <w:pPr>
              <w:spacing w:after="0"/>
              <w:ind w:right="-45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 w:eastAsia="en-AU" w:bidi="th-TH"/>
              </w:rPr>
            </w:pPr>
          </w:p>
        </w:tc>
      </w:tr>
      <w:tr w:rsidR="001E7DEB" w:rsidRPr="00C00C8F" w:rsidTr="007A7E60">
        <w:trPr>
          <w:trHeight w:val="17"/>
        </w:trPr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E7DEB" w:rsidRPr="00D9103E" w:rsidRDefault="00922BE9" w:rsidP="00D9103E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เวลา</w:t>
            </w:r>
            <w:r w:rsidR="002B4E6C"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เรียนที่แนะนำ</w:t>
            </w: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76D79" w:rsidRPr="00D9103E" w:rsidRDefault="00AF224B" w:rsidP="00D9103E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>10</w:t>
            </w:r>
            <w:r w:rsidR="00D9103E"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="00D9103E" w:rsidRPr="00766C10"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  <w:t>คาบเรียนโดยประมาณ</w:t>
            </w:r>
          </w:p>
        </w:tc>
      </w:tr>
      <w:tr w:rsidR="001E7DEB" w:rsidRPr="00C00C8F" w:rsidTr="007A7E60"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D9103E" w:rsidRDefault="002B4E6C" w:rsidP="00D9103E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ทักษะเฉพาะที่พึงมี</w:t>
            </w:r>
          </w:p>
          <w:p w:rsidR="00BF2224" w:rsidRPr="00D9103E" w:rsidRDefault="00BF2224" w:rsidP="00D9103E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103E" w:rsidRPr="00766C10" w:rsidRDefault="00D9103E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ทักษะทางคณิตศาสตร์เบื้องต้น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</w:p>
          <w:p w:rsidR="00D9103E" w:rsidRDefault="00D9103E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ทักษะการแก้ปัญหาทางวิทยาศาสตร์</w:t>
            </w:r>
          </w:p>
          <w:p w:rsidR="00D9103E" w:rsidRDefault="00D9103E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ทักษะการออกแบบเชิงวิศวกรรม</w:t>
            </w:r>
          </w:p>
          <w:p w:rsidR="00D9103E" w:rsidRPr="00766C10" w:rsidRDefault="00D9103E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ทักษะการใช้คอมพิวเตอร์และเทคโนโลยีสารสนเทศ</w:t>
            </w:r>
          </w:p>
          <w:p w:rsidR="00922BE9" w:rsidRDefault="00922BE9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ทักษะทางศิลปะ</w:t>
            </w:r>
          </w:p>
          <w:p w:rsidR="00D9103E" w:rsidRPr="00BD273C" w:rsidRDefault="00D9103E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 การคิดสร้างสรรค์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การคิดแก้ปัญหา</w:t>
            </w:r>
          </w:p>
          <w:p w:rsidR="00922BE9" w:rsidRPr="00D9103E" w:rsidRDefault="00D9103E" w:rsidP="00922BE9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การทำงานเป็นทีม</w:t>
            </w:r>
          </w:p>
        </w:tc>
      </w:tr>
      <w:tr w:rsidR="001E7DEB" w:rsidRPr="00C00C8F" w:rsidTr="007A7E60">
        <w:tc>
          <w:tcPr>
            <w:tcW w:w="9012" w:type="dxa"/>
            <w:gridSpan w:val="3"/>
            <w:tcBorders>
              <w:top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2BE9" w:rsidRPr="002035C2" w:rsidRDefault="00922BE9" w:rsidP="00B6117C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lang w:val="en-GB"/>
              </w:rPr>
            </w:pPr>
          </w:p>
          <w:p w:rsidR="002035C2" w:rsidRPr="002035C2" w:rsidRDefault="002035C2" w:rsidP="002035C2">
            <w:pPr>
              <w:rPr>
                <w:rFonts w:ascii="TH SarabunPSK" w:hAnsi="TH SarabunPSK" w:cs="TH SarabunPSK"/>
                <w:sz w:val="28"/>
                <w:szCs w:val="28"/>
                <w:lang w:eastAsia="en-AU" w:bidi="th-TH"/>
              </w:rPr>
            </w:pPr>
          </w:p>
          <w:p w:rsidR="002035C2" w:rsidRDefault="002035C2" w:rsidP="002035C2">
            <w:pPr>
              <w:rPr>
                <w:rFonts w:ascii="TH SarabunPSK" w:hAnsi="TH SarabunPSK" w:cs="TH SarabunPSK"/>
                <w:sz w:val="28"/>
                <w:szCs w:val="28"/>
                <w:lang w:eastAsia="en-AU" w:bidi="th-TH"/>
              </w:rPr>
            </w:pPr>
          </w:p>
          <w:p w:rsidR="00B84F61" w:rsidRPr="008101C5" w:rsidRDefault="00B84F61" w:rsidP="002035C2">
            <w:pPr>
              <w:rPr>
                <w:rFonts w:ascii="TH SarabunPSK" w:hAnsi="TH SarabunPSK" w:cs="TH SarabunPSK"/>
                <w:sz w:val="28"/>
                <w:szCs w:val="28"/>
                <w:lang w:eastAsia="en-AU" w:bidi="th-TH"/>
              </w:rPr>
            </w:pPr>
          </w:p>
          <w:p w:rsidR="008101C5" w:rsidRPr="008101C5" w:rsidRDefault="008101C5" w:rsidP="002035C2">
            <w:pPr>
              <w:rPr>
                <w:rFonts w:ascii="TH SarabunPSK" w:hAnsi="TH SarabunPSK" w:cs="TH SarabunPSK"/>
                <w:sz w:val="10"/>
                <w:szCs w:val="10"/>
                <w:cs/>
                <w:lang w:eastAsia="en-AU" w:bidi="th-TH"/>
              </w:rPr>
            </w:pPr>
          </w:p>
          <w:p w:rsidR="001E7DEB" w:rsidRPr="00BD273C" w:rsidRDefault="002B4E6C" w:rsidP="00B6117C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US"/>
              </w:rPr>
            </w:pPr>
            <w:r w:rsidRPr="00D9103E"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GB"/>
              </w:rPr>
              <w:lastRenderedPageBreak/>
              <w:t>เนื้อหาที่ใช้ในการประเมิน</w:t>
            </w:r>
          </w:p>
          <w:p w:rsidR="00E76344" w:rsidRPr="00E76344" w:rsidRDefault="00D9103E" w:rsidP="00B6117C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วิชาวิทยา</w:t>
            </w:r>
            <w:r w:rsidRPr="00766C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ศาสตร์</w:t>
            </w:r>
          </w:p>
          <w:p w:rsidR="00C823B5" w:rsidRPr="00971349" w:rsidRDefault="00C823B5" w:rsidP="00F834C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9713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ทรัพยากรในท้องถิ่น</w:t>
            </w:r>
          </w:p>
          <w:p w:rsidR="00F834C8" w:rsidRPr="008101C5" w:rsidRDefault="008101C5" w:rsidP="00F834C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8101C5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ปัจจัยที่มีผลต่อการเจริญเติบโตของพืช</w:t>
            </w:r>
          </w:p>
          <w:p w:rsidR="008101C5" w:rsidRDefault="008101C5" w:rsidP="00F834C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8101C5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การสังเคราะห์ด้วยแสงของพืช</w:t>
            </w:r>
          </w:p>
          <w:p w:rsidR="008101C5" w:rsidRPr="008B319C" w:rsidRDefault="008101C5" w:rsidP="008101C5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น้ำเพื่อชีวิต</w:t>
            </w:r>
          </w:p>
          <w:p w:rsidR="00653183" w:rsidRPr="00653183" w:rsidRDefault="00426EAB" w:rsidP="00653183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กระบวนการ</w:t>
            </w:r>
            <w:r w:rsidR="002F3E34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ทางวิทยาศาสตร์</w:t>
            </w:r>
          </w:p>
          <w:p w:rsidR="002035C2" w:rsidRPr="001F323F" w:rsidRDefault="002035C2" w:rsidP="002035C2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D9103E" w:rsidRDefault="00D9103E" w:rsidP="002035C2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วิชาเทคโนโลยี</w:t>
            </w:r>
          </w:p>
          <w:p w:rsidR="006822A8" w:rsidRPr="008300E7" w:rsidRDefault="006822A8" w:rsidP="006822A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SarabunPSK" w:cs="TH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การ</w:t>
            </w:r>
            <w:r w:rsidRPr="008300E7">
              <w:rPr>
                <w:rFonts w:ascii="THSarabunPSK" w:cs="TH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แสดงอัลกอริทึมในการทำงานหรือการแก้ปัญหาอ</w:t>
            </w:r>
            <w:r w:rsidRPr="00165B41">
              <w:rPr>
                <w:rFonts w:ascii="THSarabunPSK" w:cs="TH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ย่างง่ายโดยใช้ภาพ</w:t>
            </w:r>
            <w:r w:rsidRPr="00165B41">
              <w:rPr>
                <w:rFonts w:ascii="THSarabunPSK" w:cs="THSarabunPSK"/>
                <w:i/>
                <w:iCs/>
                <w:sz w:val="30"/>
                <w:szCs w:val="30"/>
                <w:lang w:val="en-US" w:eastAsia="en-US" w:bidi="th-TH"/>
              </w:rPr>
              <w:t xml:space="preserve"> </w:t>
            </w:r>
            <w:r w:rsidRPr="00165B41">
              <w:rPr>
                <w:rFonts w:ascii="THSarabunPSK" w:cs="TH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สัญลักษณ์</w:t>
            </w:r>
            <w:r w:rsidRPr="00165B41">
              <w:rPr>
                <w:rFonts w:ascii="THSarabunPSK" w:cs="THSarabunPSK"/>
                <w:i/>
                <w:iCs/>
                <w:sz w:val="30"/>
                <w:szCs w:val="30"/>
                <w:lang w:val="en-US" w:eastAsia="en-US" w:bidi="th-TH"/>
              </w:rPr>
              <w:t xml:space="preserve"> </w:t>
            </w:r>
            <w:r w:rsidRPr="00165B41">
              <w:rPr>
                <w:rFonts w:ascii="THSarabunPSK" w:cs="TH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หรือข้อความ</w:t>
            </w:r>
            <w:r w:rsidRPr="00165B41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bidi="th-TH"/>
              </w:rPr>
              <w:t xml:space="preserve"> </w:t>
            </w:r>
            <w:r w:rsidRPr="00165B4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(</w:t>
            </w:r>
            <w:r w:rsidRPr="00165B4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เช่น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 </w:t>
            </w:r>
            <w:r w:rsidRPr="00165B4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การเขียนผังงาน </w:t>
            </w:r>
            <w:r w:rsidRPr="00165B4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Flowchart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 </w:t>
            </w:r>
            <w:r w:rsidRPr="00BD273C">
              <w:rPr>
                <w:rFonts w:ascii="TH SarabunPSK" w:hAnsi="TH SarabunPSK" w:cs="TH SarabunPSK"/>
                <w:i/>
                <w:iCs/>
                <w:sz w:val="30"/>
                <w:szCs w:val="30"/>
                <w:shd w:val="clear" w:color="auto" w:fill="FFFFFF"/>
                <w:cs/>
                <w:lang w:bidi="th-TH"/>
              </w:rPr>
              <w:t>วงจรการบริหารงานคุณภาพ</w:t>
            </w:r>
            <w:r w:rsidRPr="00BD273C">
              <w:rPr>
                <w:rStyle w:val="apple-converted-space"/>
                <w:rFonts w:ascii="TH SarabunPSK" w:hAnsi="TH SarabunPSK" w:cs="TH SarabunPSK"/>
                <w:i/>
                <w:iCs/>
                <w:sz w:val="30"/>
                <w:szCs w:val="30"/>
                <w:shd w:val="clear" w:color="auto" w:fill="FFFFFF"/>
              </w:rPr>
              <w:t> PDCA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เป็นต้น</w:t>
            </w:r>
            <w:r w:rsidRPr="00165B4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)</w:t>
            </w:r>
          </w:p>
          <w:p w:rsidR="006822A8" w:rsidRPr="008300E7" w:rsidRDefault="006822A8" w:rsidP="006822A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8300E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ใช้อินเทอร์เน็ตค้นหาความรู้</w:t>
            </w:r>
          </w:p>
          <w:p w:rsidR="006822A8" w:rsidRDefault="006822A8" w:rsidP="006822A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8300E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การใช้โปรแกรมคอมพิวเตอร์เป็นเครื่องมือในการทำงาน</w:t>
            </w:r>
          </w:p>
          <w:p w:rsidR="006822A8" w:rsidRPr="000D6891" w:rsidRDefault="006822A8" w:rsidP="006822A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8300E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การใช้โปรแกรมคอมพิวเตอร์</w:t>
            </w:r>
            <w:r w:rsidRPr="000F78A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ออกแบบกระบวนการคิดและ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</w:t>
            </w:r>
            <w:r w:rsidRPr="000F78A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ทำงาน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เช่น การเขียนผังความคิด </w:t>
            </w:r>
            <w:r w:rsidRPr="00E6402B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Mind Mapping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 แบบ</w:t>
            </w:r>
            <w:r w:rsidRPr="000D689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ตรวจสอบขั้นตอนดำเนินงาน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C</w:t>
            </w:r>
            <w:r w:rsidRPr="000D689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heck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L</w:t>
            </w:r>
            <w:r w:rsidRPr="000D689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ist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</w:t>
            </w:r>
            <w:r w:rsidRPr="000D689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เป็นต้น</w:t>
            </w:r>
            <w:r w:rsidRPr="000D689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)</w:t>
            </w:r>
          </w:p>
          <w:p w:rsidR="006822A8" w:rsidRPr="00670B49" w:rsidRDefault="006822A8" w:rsidP="006822A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การออกแบบและ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จัด</w:t>
            </w: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ทำโปสเตอร์</w:t>
            </w: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en-US" w:bidi="th-TH"/>
              </w:rPr>
              <w:t xml:space="preserve"> Infographic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 xml:space="preserve"> </w:t>
            </w: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(</w:t>
            </w: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bidi="th-TH"/>
              </w:rPr>
              <w:t xml:space="preserve">เช่น </w:t>
            </w: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MS PowerPoint, Canva </w:t>
            </w: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bidi="th-TH"/>
              </w:rPr>
              <w:t>เป็นต้น</w:t>
            </w: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)</w:t>
            </w:r>
          </w:p>
          <w:p w:rsidR="002035C2" w:rsidRPr="001F323F" w:rsidRDefault="002035C2" w:rsidP="002035C2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  <w:p w:rsidR="00922BE9" w:rsidRDefault="00922BE9" w:rsidP="002035C2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วิชาวิศวกรรม</w:t>
            </w:r>
            <w:r w:rsidR="00BD37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ศาสตร์</w:t>
            </w:r>
          </w:p>
          <w:p w:rsidR="00864638" w:rsidRPr="00784A2E" w:rsidRDefault="00971349" w:rsidP="008B319C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784A2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การปลูกผักชนิดต่างๆ</w:t>
            </w:r>
          </w:p>
          <w:p w:rsidR="008B319C" w:rsidRPr="00784A2E" w:rsidRDefault="00971349" w:rsidP="008B319C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784A2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สารอาหารในพืชผัก</w:t>
            </w:r>
          </w:p>
          <w:p w:rsidR="00AC0363" w:rsidRPr="00784A2E" w:rsidRDefault="00971349" w:rsidP="002035C2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784A2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เมนูอาหารแนะนำเชิงสุขภาพ</w:t>
            </w:r>
          </w:p>
          <w:p w:rsidR="00971349" w:rsidRPr="00784A2E" w:rsidRDefault="00971349" w:rsidP="002035C2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784A2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ราคาสินค้าเกษตร</w:t>
            </w:r>
          </w:p>
          <w:p w:rsidR="00971349" w:rsidRPr="00784A2E" w:rsidRDefault="00971349" w:rsidP="002035C2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784A2E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การออกแบบเชิงวิศวกรรมอย่างง่าย</w:t>
            </w:r>
          </w:p>
          <w:p w:rsidR="00AC0363" w:rsidRPr="00AC0363" w:rsidRDefault="006B77F1" w:rsidP="002035C2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ระบุปัญหา</w:t>
            </w:r>
          </w:p>
          <w:p w:rsidR="00AC0363" w:rsidRDefault="006B77F1" w:rsidP="002035C2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รวบรวมข้อมูล</w:t>
            </w:r>
            <w:r w:rsidR="00AC0363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และแนวคิด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ที่เกี่ยวข้องกับปัญหา </w:t>
            </w:r>
          </w:p>
          <w:p w:rsidR="00AC0363" w:rsidRDefault="006B77F1" w:rsidP="002035C2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ออกแบบวิธีการแก้ปัญหา </w:t>
            </w:r>
          </w:p>
          <w:p w:rsidR="00AC0363" w:rsidRDefault="00AC0363" w:rsidP="002035C2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วางแผนและ</w:t>
            </w:r>
            <w:r w:rsidR="006B77F1"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ดำเนินการแก้ปัญหา </w:t>
            </w:r>
          </w:p>
          <w:p w:rsidR="00AC0363" w:rsidRDefault="006B77F1" w:rsidP="002035C2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ทดสอบ ประเมินผล </w:t>
            </w:r>
            <w:r w:rsidR="00AC0363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และ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ปรับปรุง</w:t>
            </w:r>
            <w:r w:rsidR="00165B4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ผล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งาน </w:t>
            </w:r>
          </w:p>
          <w:p w:rsidR="006B77F1" w:rsidRPr="00AC0363" w:rsidRDefault="006B77F1" w:rsidP="002035C2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นำเสนอ</w:t>
            </w:r>
            <w:r w:rsidR="00165B4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ผล</w:t>
            </w:r>
            <w:r w:rsidR="00165B41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งาน</w:t>
            </w:r>
          </w:p>
          <w:p w:rsidR="00165B41" w:rsidRPr="00165B41" w:rsidRDefault="00165B41" w:rsidP="00165B41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8300E7" w:rsidRPr="006E7014" w:rsidRDefault="00D659DD" w:rsidP="002035C2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วิชาศิลปะ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bidi="th-TH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bidi="th-TH"/>
              </w:rPr>
              <w:t>ทัศนศิลป์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bidi="th-TH"/>
              </w:rPr>
              <w:t>)</w:t>
            </w:r>
          </w:p>
          <w:p w:rsidR="008C05F5" w:rsidRDefault="008C05F5" w:rsidP="008C05F5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522CE1">
              <w:rPr>
                <w:rFonts w:ascii="TH SarabunPSK" w:hAnsi="TH SarabunPSK" w:cs="TH SarabunPSK"/>
                <w:i/>
                <w:iCs/>
                <w:spacing w:val="-4"/>
                <w:sz w:val="30"/>
                <w:szCs w:val="30"/>
                <w:cs/>
                <w:lang w:bidi="th-TH"/>
              </w:rPr>
              <w:t>เส้น สี รูปร่าง รูปทรง พื้นผิว ในธรรมชาติ</w:t>
            </w:r>
            <w:r w:rsidRPr="00522CE1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สิ่งแวดล้อมและงานทัศนศิลป์</w:t>
            </w:r>
          </w:p>
          <w:p w:rsidR="008C05F5" w:rsidRDefault="008C05F5" w:rsidP="008C05F5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522CE1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 xml:space="preserve">วัสดุ อุปกรณ์ที่ใช้สร้างงานทัศนศิลป์ประเภทงานวาด </w:t>
            </w:r>
          </w:p>
          <w:p w:rsidR="008C05F5" w:rsidRDefault="008C05F5" w:rsidP="008C05F5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522CE1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การใช้สี การลงสี การระบายสี</w:t>
            </w:r>
          </w:p>
          <w:p w:rsidR="00971349" w:rsidRPr="00784A2E" w:rsidRDefault="00971349" w:rsidP="00971349">
            <w:pPr>
              <w:pStyle w:val="NoSpacing"/>
              <w:spacing w:before="40" w:after="40" w:line="276" w:lineRule="auto"/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</w:p>
          <w:p w:rsidR="006822A8" w:rsidRDefault="006822A8" w:rsidP="006822A8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659D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lastRenderedPageBreak/>
              <w:t>วิชาคณิตศาสตร์</w:t>
            </w:r>
          </w:p>
          <w:p w:rsidR="006822A8" w:rsidRDefault="006822A8" w:rsidP="006822A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1F323F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จำนวน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นับและการดำเนินการ</w:t>
            </w:r>
          </w:p>
          <w:p w:rsidR="006822A8" w:rsidRPr="00B05550" w:rsidRDefault="000E7093" w:rsidP="006822A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เวลา</w:t>
            </w:r>
          </w:p>
          <w:p w:rsidR="006822A8" w:rsidRPr="006822A8" w:rsidRDefault="000E7093" w:rsidP="006822A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ชั่ง ตวง วัด</w:t>
            </w:r>
          </w:p>
          <w:p w:rsidR="006822A8" w:rsidRPr="00165B41" w:rsidRDefault="006822A8" w:rsidP="006822A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ข้อมูลและแผนภูมิ</w:t>
            </w:r>
          </w:p>
          <w:p w:rsidR="00B35E9C" w:rsidRPr="00165B41" w:rsidRDefault="00B35E9C" w:rsidP="002035C2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B35E9C" w:rsidRPr="00165B41" w:rsidRDefault="00B35E9C" w:rsidP="002035C2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B35E9C" w:rsidRPr="00165B41" w:rsidRDefault="00B35E9C" w:rsidP="002035C2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B35E9C" w:rsidRPr="00165B41" w:rsidRDefault="00B35E9C" w:rsidP="002035C2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B35E9C" w:rsidRPr="00165B41" w:rsidRDefault="00B35E9C" w:rsidP="002035C2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A76D79" w:rsidRPr="00165B41" w:rsidRDefault="00A76D79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B35E9C" w:rsidRPr="00165B41" w:rsidRDefault="00B35E9C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B35E9C" w:rsidRPr="00165B41" w:rsidRDefault="00B35E9C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B35E9C" w:rsidRPr="00165B41" w:rsidRDefault="00B35E9C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B35E9C" w:rsidRPr="00165B41" w:rsidRDefault="00B35E9C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B35E9C" w:rsidRPr="00165B41" w:rsidRDefault="00B35E9C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B35E9C" w:rsidRPr="00165B41" w:rsidRDefault="00B35E9C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1F323F" w:rsidRPr="00165B41" w:rsidRDefault="001F323F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1F323F" w:rsidRPr="00165B41" w:rsidRDefault="001F323F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1F323F" w:rsidRPr="00165B41" w:rsidRDefault="001F323F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1F323F" w:rsidRPr="00165B41" w:rsidRDefault="001F323F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1F323F" w:rsidRDefault="001F323F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165B41" w:rsidRDefault="00165B41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6822A8" w:rsidRDefault="006822A8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6822A8" w:rsidRDefault="006822A8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6822A8" w:rsidRDefault="006822A8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6822A8" w:rsidRDefault="006822A8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6822A8" w:rsidRDefault="006822A8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6822A8" w:rsidRDefault="006822A8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6822A8" w:rsidRDefault="006822A8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6822A8" w:rsidRDefault="006822A8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165B41" w:rsidRDefault="00165B41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6822A8" w:rsidRPr="006822A8" w:rsidRDefault="006822A8" w:rsidP="00D9103E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</w:tbl>
    <w:p w:rsidR="008B12E7" w:rsidRPr="007A7E60" w:rsidRDefault="00BD021D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>
            <wp:extent cx="5720486" cy="461010"/>
            <wp:effectExtent l="0" t="0" r="13970" b="15240"/>
            <wp:docPr id="1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488"/>
      </w:tblGrid>
      <w:tr w:rsidR="00566237" w:rsidRPr="00C00C8F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566237" w:rsidRPr="00B35E9C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 w:rsidRPr="00B35E9C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จุดประสงค์การเรียนรู้</w:t>
            </w:r>
          </w:p>
        </w:tc>
      </w:tr>
      <w:tr w:rsidR="00566237" w:rsidRPr="00C00C8F" w:rsidTr="00403387">
        <w:trPr>
          <w:trHeight w:val="1174"/>
        </w:trPr>
        <w:tc>
          <w:tcPr>
            <w:tcW w:w="9016" w:type="dxa"/>
            <w:gridSpan w:val="2"/>
            <w:shd w:val="clear" w:color="auto" w:fill="auto"/>
          </w:tcPr>
          <w:p w:rsidR="00B35E9C" w:rsidRPr="009D5217" w:rsidRDefault="00B35E9C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4"/>
                <w:szCs w:val="24"/>
                <w:lang w:val="en-US" w:eastAsia="ja-JP" w:bidi="th-TH"/>
              </w:rPr>
            </w:pPr>
          </w:p>
          <w:p w:rsidR="002035C2" w:rsidRPr="00B35E9C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</w:pPr>
            <w:r w:rsidRPr="00B35E9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ด้านความรู้</w:t>
            </w:r>
          </w:p>
          <w:p w:rsidR="002035C2" w:rsidRPr="009D5217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2"/>
                <w:szCs w:val="12"/>
                <w:lang w:val="en-US" w:eastAsia="ja-JP" w:bidi="th-TH"/>
              </w:rPr>
            </w:pPr>
          </w:p>
          <w:p w:rsidR="000E7093" w:rsidRDefault="005C3B74" w:rsidP="005C3B7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C3B7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</w:t>
            </w:r>
            <w:r w:rsidR="000E7093" w:rsidRPr="005C3B7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อธิบายปัจจัยที่จำเป็นต่อการดำร</w:t>
            </w:r>
            <w:r w:rsidRPr="005C3B7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งชีวิต</w:t>
            </w:r>
            <w:r w:rsidR="000E7093" w:rsidRPr="005C3B7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และการเจริญเติบโตของพืช และนำความรู้ไปใช้ประโยชน์</w:t>
            </w:r>
          </w:p>
          <w:p w:rsidR="00E35E8B" w:rsidRDefault="00E35E8B" w:rsidP="005C3B7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C3B7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</w:t>
            </w:r>
            <w:r w:rsidRPr="005C3B7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อธิบาย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การใช้ทรัพยากรในท้องถิ่น</w:t>
            </w:r>
          </w:p>
          <w:p w:rsidR="00B50B12" w:rsidRPr="00B50B12" w:rsidRDefault="00B50B12" w:rsidP="00B50B12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เข้าใจและอธิบายวิธีการและขั้นตอนที่ใช้ดำเนินการค้นคว้าหาความรู้ทางวิทยาศาสตร์</w:t>
            </w:r>
          </w:p>
          <w:p w:rsidR="006507A4" w:rsidRDefault="006507A4" w:rsidP="006507A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E722F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</w:t>
            </w: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ถึง</w:t>
            </w:r>
            <w:r w:rsidRPr="00E722F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ความหลากหลายของการแสดงจำนวน</w:t>
            </w: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และการใช้จำนวนในชีวิตจริง</w:t>
            </w:r>
          </w:p>
          <w:p w:rsidR="006507A4" w:rsidRDefault="006507A4" w:rsidP="0011063B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เข้าใจถึงผลที่เกิดขึ้นจากการดำเนินการของจำนวนและความสัมพันธ์ระหว่างการดำเนินการต่างๆ และสามารถใช้การดำเนินการในการแก้ปัญหา</w:t>
            </w:r>
          </w:p>
          <w:p w:rsidR="006507A4" w:rsidRPr="00E722FB" w:rsidRDefault="006507A4" w:rsidP="006507A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เข้าใจพื้นฐานเกี่ยวกับการวัด คาดคะเนขนาดของสิ่งที่ต้องการวัด และแก้ปัญหาเกี่ยวกับการวัด</w:t>
            </w:r>
          </w:p>
          <w:p w:rsidR="006507A4" w:rsidRPr="009F7F97" w:rsidRDefault="006507A4" w:rsidP="0011063B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เข้าใจและใช้วิธีการทางสถิติและความรู้เกี่ยวกับความน่าจะเป็น</w:t>
            </w:r>
            <w:r w:rsidR="009F7F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ในการวิเคราะห์ข้อ</w:t>
            </w:r>
            <w:r w:rsidR="009F7F97" w:rsidRPr="009549B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มูล</w:t>
            </w:r>
            <w:r w:rsidR="009F7F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ในการคาดการณ์ได้อย่างสมเหตุสมผล</w:t>
            </w:r>
            <w:r w:rsidR="004F2E1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ประกอบกับ</w:t>
            </w:r>
            <w:r w:rsidRPr="009F7F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การตัดสินใจและแก้ปัญหา</w:t>
            </w:r>
          </w:p>
          <w:p w:rsidR="0011063B" w:rsidRDefault="0011063B" w:rsidP="0011063B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22CE1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>เส้น สี รูปร่าง รูปทรง พื้นผิว ในธรรมชาติ</w:t>
            </w:r>
            <w:r w:rsidRPr="00522CE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สิ่งแวดล้อมและงานทัศนศิลป์</w:t>
            </w:r>
          </w:p>
          <w:p w:rsidR="0011063B" w:rsidRDefault="0011063B" w:rsidP="0011063B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การใช้เส้น รูปร่าง รูปทรง สี </w:t>
            </w:r>
            <w:r w:rsidRPr="00522CE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และพื้นผิว วาดภาพถ่ายทอดความคิดความรู้สึก</w:t>
            </w:r>
          </w:p>
          <w:p w:rsidR="0011063B" w:rsidRPr="00845AA3" w:rsidRDefault="0011063B" w:rsidP="0011063B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วัสดุ </w:t>
            </w:r>
            <w:r w:rsidRPr="00522CE1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>อุปกรณ์ เทคนิควิธีการในการสร้างงาน</w:t>
            </w:r>
            <w:r w:rsidRPr="00522CE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ทัศนศิลป์</w:t>
            </w:r>
          </w:p>
          <w:p w:rsidR="002035C2" w:rsidRPr="00B50B12" w:rsidRDefault="00B50B12" w:rsidP="00B50B12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B50B1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เข้าใจถึงเทคโนโลยีที่นำมาใช้ในออกแบบและการทำงานต่างๆ</w:t>
            </w:r>
          </w:p>
          <w:p w:rsidR="00B50B12" w:rsidRPr="009D5217" w:rsidRDefault="00B50B12" w:rsidP="00B50B12">
            <w:pPr>
              <w:pStyle w:val="NoSpacing"/>
              <w:spacing w:line="276" w:lineRule="auto"/>
              <w:rPr>
                <w:rFonts w:ascii="TH SarabunPSK" w:hAnsi="TH SarabunPSK" w:cs="TH SarabunPSK"/>
                <w:color w:val="FF0000"/>
                <w:sz w:val="24"/>
                <w:szCs w:val="24"/>
                <w:lang w:val="en-US" w:bidi="th-TH"/>
              </w:rPr>
            </w:pPr>
          </w:p>
          <w:p w:rsidR="002035C2" w:rsidRDefault="00403387" w:rsidP="0040338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  <w:cs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ด้านทักษะ/</w:t>
            </w:r>
            <w:r w:rsidR="002035C2" w:rsidRPr="004C29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กระบวนการ</w:t>
            </w:r>
          </w:p>
          <w:p w:rsidR="002035C2" w:rsidRPr="009D5217" w:rsidRDefault="002035C2" w:rsidP="0040338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12"/>
                <w:szCs w:val="12"/>
                <w:lang w:val="en-US" w:eastAsia="ja-JP" w:bidi="th-TH"/>
              </w:rPr>
            </w:pPr>
          </w:p>
          <w:p w:rsidR="004C29D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0E1B3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0E1B3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กระบวนการทางคณิตศาสตร์ในการแก้ปัญหาในสถานการณ์ต่างๆ ได้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:rsidR="004C29D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กระบวนการทางวิทยาศาสตร์ในการแก้ปัญหาในสถานการณ์ต่างๆ ได้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:rsidR="002035C2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กระบวนการออกแบบเชิงวิศวกรรมในการแก้ปัญหาสถานการณ์ต่างๆ ได้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:rsidR="008351FD" w:rsidRPr="008351FD" w:rsidRDefault="008351FD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ห้</w:t>
            </w: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เหตุผลประกอบการตัดสินใจและสรุปผลได้อย่างเหมาะสม</w:t>
            </w:r>
          </w:p>
          <w:p w:rsidR="008351FD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ใช้ภาษาและสัญลักษณ์ทางคณิตศาสตร์ในการสื่อสาร สื่อความหมาย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 </w:t>
            </w: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การ</w:t>
            </w: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นำเสนอได้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อย่างถูกต้อง</w:t>
            </w:r>
          </w:p>
          <w:p w:rsidR="008351FD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เชื่อมโยงความรู้ต่างๆ ในคณิตศาสตร์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กับศาสตร์อื่นๆ</w:t>
            </w:r>
          </w:p>
          <w:p w:rsidR="008351FD" w:rsidRDefault="004C29D5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</w:t>
            </w:r>
            <w:r w:rsidR="002035C2"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ความคิดริเริ่มสร้างสรร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ค์ในการแก้ปัญหาและสร้างสรรค์ผล</w:t>
            </w:r>
            <w:r w:rsidR="002035C2"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งาน</w:t>
            </w:r>
          </w:p>
          <w:p w:rsidR="006D53F0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ใช้เทคโนโลยีมาเป็นเครื่องมือแก้ปัญหาในสถานการณ์ต่างๆ ได้อย่างเหมาะสม</w:t>
            </w:r>
          </w:p>
          <w:p w:rsidR="006D53F0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มีทักษะในการทำงานเป็นทีม</w:t>
            </w:r>
          </w:p>
          <w:p w:rsidR="002035C2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มีทักษะการคิด</w:t>
            </w:r>
          </w:p>
          <w:p w:rsidR="006822A8" w:rsidRDefault="006822A8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4"/>
                <w:szCs w:val="24"/>
                <w:lang w:val="en-US" w:eastAsia="ja-JP" w:bidi="th-TH"/>
              </w:rPr>
            </w:pPr>
          </w:p>
          <w:p w:rsidR="0011063B" w:rsidRDefault="0011063B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4"/>
                <w:szCs w:val="24"/>
                <w:lang w:val="en-US" w:eastAsia="ja-JP" w:bidi="th-TH"/>
              </w:rPr>
            </w:pPr>
          </w:p>
          <w:p w:rsidR="0011063B" w:rsidRDefault="0011063B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4"/>
                <w:szCs w:val="24"/>
                <w:lang w:val="en-US" w:eastAsia="ja-JP" w:bidi="th-TH"/>
              </w:rPr>
            </w:pPr>
          </w:p>
          <w:p w:rsidR="006822A8" w:rsidRPr="00E35E8B" w:rsidRDefault="006822A8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4"/>
                <w:szCs w:val="24"/>
                <w:lang w:val="en-US" w:eastAsia="ja-JP" w:bidi="th-TH"/>
              </w:rPr>
            </w:pPr>
          </w:p>
          <w:p w:rsidR="0011063B" w:rsidRPr="00E35E8B" w:rsidRDefault="0011063B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4"/>
                <w:szCs w:val="24"/>
                <w:lang w:val="en-US" w:eastAsia="ja-JP" w:bidi="th-TH"/>
              </w:rPr>
            </w:pPr>
          </w:p>
          <w:p w:rsidR="0011063B" w:rsidRDefault="0011063B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4"/>
                <w:szCs w:val="24"/>
                <w:lang w:val="en-US" w:eastAsia="ja-JP" w:bidi="th-TH"/>
              </w:rPr>
            </w:pPr>
          </w:p>
          <w:p w:rsidR="00E35E8B" w:rsidRPr="00E35E8B" w:rsidRDefault="00E35E8B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 w:hint="cs"/>
                <w:sz w:val="8"/>
                <w:szCs w:val="8"/>
                <w:lang w:val="en-US" w:eastAsia="ja-JP" w:bidi="th-TH"/>
              </w:rPr>
            </w:pPr>
          </w:p>
          <w:p w:rsidR="002035C2" w:rsidRPr="006D53F0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lastRenderedPageBreak/>
              <w:t>ด้านคุณลักษณะ</w:t>
            </w:r>
          </w:p>
          <w:p w:rsidR="002035C2" w:rsidRPr="009D5217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2"/>
                <w:szCs w:val="12"/>
                <w:lang w:val="en-US" w:eastAsia="ja-JP" w:bidi="th-TH"/>
              </w:rPr>
            </w:pP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มีความรับผิดชอบ</w:t>
            </w: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มีความสนใจใฝ่เรียนรู้</w:t>
            </w: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มีความรอบคอบ</w:t>
            </w: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มีระเบียบวินัย</w:t>
            </w: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มีการทำงานอย่างเป็นระบบ</w:t>
            </w: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ตระหนักในคุณค่าของวิชา</w:t>
            </w:r>
            <w:r w:rsidRPr="00392F15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 STEAM </w:t>
            </w: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(วิทยาศาสตร์ เทคโนโลยี วิศวกรรมศาสตร์ ศิลปะ คณิตศาสตร์)</w:t>
            </w:r>
          </w:p>
          <w:p w:rsidR="002035C2" w:rsidRP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มีเจตคติที่ดีต่อวิชา</w:t>
            </w:r>
            <w:r w:rsidRPr="00392F15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 STEAM </w:t>
            </w: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(วิทยาศาสตร์ เทคโนโลยี วิศวกรรมศาสตร์ ศิลปะ คณิตศาสตร์)</w:t>
            </w:r>
          </w:p>
          <w:p w:rsidR="00A76D79" w:rsidRPr="00403387" w:rsidRDefault="00A76D79" w:rsidP="00403387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</w:tr>
      <w:tr w:rsidR="00A61995" w:rsidRPr="007A7E60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A61995" w:rsidRPr="00403387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cs/>
                <w:lang w:bidi="th-TH"/>
              </w:rPr>
            </w:pPr>
            <w:r w:rsidRPr="00403387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lastRenderedPageBreak/>
              <w:t>เกณฑ์การประเมิน</w:t>
            </w:r>
          </w:p>
        </w:tc>
      </w:tr>
      <w:tr w:rsidR="00A61995" w:rsidRPr="00C00C8F" w:rsidTr="00403387">
        <w:tc>
          <w:tcPr>
            <w:tcW w:w="9016" w:type="dxa"/>
            <w:gridSpan w:val="2"/>
            <w:shd w:val="clear" w:color="auto" w:fill="auto"/>
          </w:tcPr>
          <w:p w:rsidR="00403387" w:rsidRPr="007A7E60" w:rsidRDefault="00403387" w:rsidP="00403387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lang w:eastAsia="ja-JP" w:bidi="th-TH"/>
              </w:rPr>
            </w:pP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คุณภาพของแนวคิด</w:t>
            </w:r>
            <w:r w:rsidR="00513C53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จาก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การคิดสะท้อนกลับและการอภิปราย</w:t>
            </w: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ความคิดเห็นร่วมและความคิ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ดเห็นเดิมที่สะท้อนให้เห็นจากผล</w:t>
            </w: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งานในห้องเรียน</w:t>
            </w: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การคิดวิเคราะห์โจทย์อย่างมีเหตุผลเป็นขั้นเป็นตอน</w:t>
            </w:r>
          </w:p>
          <w:p w:rsidR="00A76D79" w:rsidRPr="002035C2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งานจากการคิดคำถามและกิจกรรมการเรียนรู้</w:t>
            </w:r>
          </w:p>
          <w:p w:rsidR="00A76D79" w:rsidRPr="00403387" w:rsidRDefault="00A76D79" w:rsidP="00403387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</w:tr>
      <w:tr w:rsidR="00925488" w:rsidRPr="007A7E60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925488" w:rsidRPr="00C00C8F" w:rsidRDefault="002B4E6C" w:rsidP="00C00C8F">
            <w:pPr>
              <w:spacing w:after="0" w:line="240" w:lineRule="auto"/>
              <w:rPr>
                <w:rFonts w:ascii="Angsana New" w:hAnsi="Angsana New" w:cs="Angsana New"/>
                <w:bCs/>
                <w:lang w:bidi="th-TH"/>
              </w:rPr>
            </w:pPr>
            <w:r w:rsidRPr="00C00C8F">
              <w:rPr>
                <w:rFonts w:ascii="Angsana New" w:hAnsi="Angsana New" w:cs="Angsana New"/>
                <w:bCs/>
                <w:sz w:val="28"/>
                <w:szCs w:val="28"/>
                <w:cs/>
                <w:lang w:bidi="th-TH"/>
              </w:rPr>
              <w:t>ความเชื่อมโยงต่อหลักสูตร</w:t>
            </w:r>
          </w:p>
        </w:tc>
      </w:tr>
      <w:tr w:rsidR="00925488" w:rsidRPr="00C00C8F" w:rsidTr="00403387">
        <w:tc>
          <w:tcPr>
            <w:tcW w:w="9016" w:type="dxa"/>
            <w:gridSpan w:val="2"/>
            <w:shd w:val="clear" w:color="auto" w:fill="auto"/>
          </w:tcPr>
          <w:p w:rsidR="00513C53" w:rsidRPr="007A7E60" w:rsidRDefault="00513C53" w:rsidP="00513C53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  <w:vertAlign w:val="subscript"/>
                <w:lang w:val="en-US"/>
              </w:rPr>
            </w:pPr>
          </w:p>
          <w:p w:rsidR="00513C53" w:rsidRDefault="00513C53" w:rsidP="00513C5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2725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ใช้ภาษาและสัญลักษณ์ทางคณิตศาสต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ร์ในการสื่อสาร สื่อความหมายและการนำเสนอ</w:t>
            </w:r>
            <w:r w:rsidRPr="0072725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ได้อย่าง</w:t>
            </w:r>
            <w:r w:rsidRPr="00513C5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ชัดเจน</w:t>
            </w:r>
          </w:p>
          <w:p w:rsidR="007A7E60" w:rsidRDefault="007A7E60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ใช้วิธีการที่หลากหลายในการแก้ไขปัญหา</w:t>
            </w:r>
          </w:p>
          <w:p w:rsidR="007A7E60" w:rsidRDefault="007A7E60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  <w:rtl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ใช้ความรู้ ทักษะและกระบวนการทางคณิตศาสตร์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ได้อย่างเหมาะสม</w:t>
            </w:r>
            <w:r w:rsidRPr="007A7E60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ใช้เทค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โนโลยีในการแก้ปัญหาได้อย่างเหมาะสม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ให้เหตุผลประกอบการตัดสินใจและสรุปผลได้อย่างเหมาะสม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สามารถเรียนรู้และเข้าใจในการตั้งคำถาม รวมทั้งการสืบค้นทางกระบวนการทางวิทยาศาสตร์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สามารถกำหนดเรื่องที่สนใจศึกษาค้นคว้าและแนวทางการศึกษาที่ถูกต้องตามหลักการทางวิทยาศาสตร์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สามารถตั้งสมมติฐานที่ดีในการตั้งคำถาม เพื่อการทดลองและตรวจสอบสมมุติฐาน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รู้จักตัวแปรต่างๆ</w:t>
            </w:r>
            <w:r w:rsidR="007A7E60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ที่เกี่ยวข้องกับการทดลอง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เข้าใจการสร้างแบบจำลองหรือรูปแบบเพื่ออธิบายผลหรือแสดงผลการทดลอง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สามารถนำแนวคิดและกระบวนการทางวิทยาศาสตร์ไปประยุกต์ใช้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  <w:rtl/>
              </w:rPr>
            </w:pPr>
            <w:r w:rsidRPr="007A7E60">
              <w:rPr>
                <w:rFonts w:ascii="TH SarabunPSK" w:eastAsia="WPStandardNo1" w:hAnsi="TH SarabunPSK" w:cs="TH SarabunPSK"/>
                <w:sz w:val="30"/>
                <w:szCs w:val="30"/>
                <w:cs/>
                <w:lang w:bidi="th-TH"/>
              </w:rPr>
              <w:t>มีความคิดริเริ่มสร้างสรรค์</w:t>
            </w:r>
            <w:r w:rsidRPr="007A7E60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ความสามารถ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การอธิบาย ชี้แจง แปลความ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ตีความ การประยุกต์ดัดแปลงและนำไปใช้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มีมุมมองที่หลากหลาย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ให้ความสำคัญและใส่ใจในความรู้สึกของผู้อื่น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รู้จักตนเอง</w:t>
            </w:r>
          </w:p>
          <w:p w:rsidR="00A76D79" w:rsidRDefault="00513C53" w:rsidP="00D774D7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ความสามารถในการสื่อสาร การคิด การแก้ปัญหา การใช้ทักษะชีวิตและการใช้เทคโนโลยี</w:t>
            </w:r>
          </w:p>
          <w:p w:rsidR="00C101FC" w:rsidRPr="00904F76" w:rsidRDefault="00C101FC" w:rsidP="00C101FC">
            <w:pPr>
              <w:pStyle w:val="NoSpacing"/>
              <w:spacing w:line="276" w:lineRule="auto"/>
              <w:rPr>
                <w:rFonts w:ascii="TH SarabunPSK" w:hAnsi="TH SarabunPSK" w:cs="TH SarabunPSK"/>
                <w:sz w:val="12"/>
                <w:szCs w:val="12"/>
                <w:lang w:val="en-US"/>
              </w:rPr>
            </w:pPr>
          </w:p>
        </w:tc>
      </w:tr>
      <w:tr w:rsidR="00925488" w:rsidRPr="00C00C8F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925488" w:rsidRPr="00641C19" w:rsidRDefault="00641C19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lastRenderedPageBreak/>
              <w:t>ความเชื่อมโยงต่อวิชาอื่น</w:t>
            </w:r>
            <w:r w:rsidR="002B4E6C" w:rsidRPr="00641C19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ๆ ที่เกี่ยวข้องกัน</w:t>
            </w:r>
          </w:p>
        </w:tc>
      </w:tr>
      <w:tr w:rsidR="00925488" w:rsidRPr="00C00C8F" w:rsidTr="00403387">
        <w:tc>
          <w:tcPr>
            <w:tcW w:w="9016" w:type="dxa"/>
            <w:gridSpan w:val="2"/>
            <w:shd w:val="clear" w:color="auto" w:fill="auto"/>
          </w:tcPr>
          <w:p w:rsidR="00EF6890" w:rsidRPr="007A7E60" w:rsidRDefault="00EF6890" w:rsidP="00EF6890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cs/>
                <w:lang w:eastAsia="ja-JP" w:bidi="th-TH"/>
              </w:rPr>
            </w:pPr>
          </w:p>
          <w:p w:rsidR="00EF6890" w:rsidRP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ศักยภาพการ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สร้าง</w:t>
            </w:r>
            <w:r w:rsidR="00EB4E5D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งาน 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และนำเสนอ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ด้วยเทคโนโลยี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หรือ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B34381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Application </w:t>
            </w:r>
          </w:p>
          <w:p w:rsid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เชื่อมโยงกับการทำงานด้านศิลปะ</w:t>
            </w:r>
            <w:r w:rsidRPr="00EF6890"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  <w:t xml:space="preserve"> 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การออกแบบและ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</w:t>
            </w:r>
          </w:p>
          <w:p w:rsidR="00EF6890" w:rsidRDefault="00EF6890" w:rsidP="00C072EB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เชื่อมโยงการอ่าน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วิเคราะห์ ตีความ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ด้วยศาสตร์ของวิชาภาษาไทย</w:t>
            </w:r>
          </w:p>
          <w:p w:rsidR="003C35A0" w:rsidRDefault="003C35A0" w:rsidP="00C072EB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เชื่อมโยงกับเรื่อง</w:t>
            </w:r>
            <w:r w:rsidR="006A347C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ปัจจัยในการดำรงชีวิตของมนุษย์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="004631E7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>(</w:t>
            </w:r>
            <w:r w:rsidR="004631E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อาหาร</w:t>
            </w:r>
            <w:r w:rsidR="004631E7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>)</w:t>
            </w:r>
            <w:r w:rsidR="004631E7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ด้วยศาสตร์ของ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วิชาสังคม</w:t>
            </w:r>
            <w:r w:rsidR="00EC7566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ศึกษา</w:t>
            </w:r>
          </w:p>
          <w:p w:rsidR="00C072EB" w:rsidRDefault="00C072EB" w:rsidP="004631E7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เชื่อมโยงกับเรื่อง</w:t>
            </w:r>
            <w:r w:rsidR="004631E7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ผักเพื่อสุขภาพที่ดี</w:t>
            </w:r>
          </w:p>
          <w:p w:rsidR="004631E7" w:rsidRDefault="004631E7" w:rsidP="004631E7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เชื่อมโยงกับเรื่องเศรษฐกิจพอเพียง</w:t>
            </w:r>
          </w:p>
          <w:p w:rsidR="00971349" w:rsidRPr="004631E7" w:rsidRDefault="00971349" w:rsidP="004631E7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เชื่อมโยงกับเรื่องสินค้าเกษตร</w:t>
            </w:r>
          </w:p>
          <w:p w:rsidR="00EF6890" w:rsidRP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ศักยภาพการใช้ภาษา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ในการนำเสนอ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 หรือการนำเสนอด้วยภาษาต่างประเทศ</w:t>
            </w:r>
          </w:p>
          <w:p w:rsidR="00A76D79" w:rsidRPr="00EF6890" w:rsidRDefault="00A76D79" w:rsidP="00EF6890">
            <w:pPr>
              <w:spacing w:after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</w:tbl>
    <w:p w:rsidR="001B6FA6" w:rsidRDefault="001B6FA6">
      <w:pPr>
        <w:rPr>
          <w:sz w:val="20"/>
          <w:szCs w:val="20"/>
          <w:cs/>
          <w:lang w:bidi="th-TH"/>
        </w:rPr>
      </w:pPr>
    </w:p>
    <w:p w:rsidR="002F4318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drawing>
          <wp:inline distT="0" distB="0" distL="0" distR="0">
            <wp:extent cx="5715000" cy="461645"/>
            <wp:effectExtent l="0" t="0" r="19050" b="14605"/>
            <wp:docPr id="2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268"/>
        <w:gridCol w:w="4438"/>
      </w:tblGrid>
      <w:tr w:rsidR="006C681B" w:rsidRPr="00C00C8F" w:rsidTr="00C00C8F">
        <w:trPr>
          <w:gridAfter w:val="2"/>
          <w:wAfter w:w="6932" w:type="dxa"/>
        </w:trPr>
        <w:tc>
          <w:tcPr>
            <w:tcW w:w="2310" w:type="dxa"/>
            <w:shd w:val="clear" w:color="auto" w:fill="C2D69B"/>
          </w:tcPr>
          <w:p w:rsidR="006C681B" w:rsidRPr="00762B45" w:rsidRDefault="002B4E6C" w:rsidP="00C00C8F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762B45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เว็บไซต์และสื่อสิ่งพิมพ์อื่น ๆ</w:t>
            </w:r>
          </w:p>
        </w:tc>
      </w:tr>
      <w:tr w:rsidR="006C681B" w:rsidRPr="00C00C8F" w:rsidTr="00C00C8F">
        <w:tc>
          <w:tcPr>
            <w:tcW w:w="9242" w:type="dxa"/>
            <w:gridSpan w:val="3"/>
            <w:shd w:val="clear" w:color="auto" w:fill="auto"/>
          </w:tcPr>
          <w:p w:rsidR="00065C62" w:rsidRPr="00695A92" w:rsidRDefault="00065C62" w:rsidP="00695A92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eastAsia="ja-JP" w:bidi="th-TH"/>
              </w:rPr>
            </w:pPr>
          </w:p>
          <w:p w:rsidR="00DA5735" w:rsidRPr="002A3850" w:rsidRDefault="0044461A" w:rsidP="00DA5735">
            <w:pPr>
              <w:pStyle w:val="ListParagraph"/>
              <w:numPr>
                <w:ilvl w:val="0"/>
                <w:numId w:val="16"/>
              </w:numPr>
              <w:spacing w:after="0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สารสำคัญและประโยชน์ของผักผลไม้หลากสี</w:t>
            </w:r>
          </w:p>
          <w:p w:rsidR="0044461A" w:rsidRDefault="0044461A" w:rsidP="0044461A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19" w:history="1">
              <w:r w:rsidRPr="004328FC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http://www.taradhealth.com/info/</w:t>
              </w:r>
              <w:r w:rsidRPr="004328FC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bidi="th-TH"/>
                </w:rPr>
                <w:t>ประโยชน์ของผักผลไม้สีต/</w:t>
              </w:r>
            </w:hyperlink>
          </w:p>
          <w:p w:rsidR="0044461A" w:rsidRDefault="0044461A" w:rsidP="0044461A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0" w:history="1">
              <w:r w:rsidRPr="0044461A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https://health.mthai.com/howto/health-care/9839.html</w:t>
              </w:r>
            </w:hyperlink>
          </w:p>
          <w:p w:rsidR="00B67633" w:rsidRPr="00B67633" w:rsidRDefault="00B67633" w:rsidP="0044461A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1" w:history="1">
              <w:r w:rsidRPr="00B67633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http://biology.ipst.ac.th/?p=937</w:t>
              </w:r>
            </w:hyperlink>
          </w:p>
          <w:p w:rsidR="00DA5735" w:rsidRPr="005827CF" w:rsidRDefault="00DA5735" w:rsidP="00DA5735">
            <w:pPr>
              <w:pStyle w:val="NoSpacing"/>
              <w:spacing w:line="276" w:lineRule="auto"/>
              <w:rPr>
                <w:rFonts w:ascii="TH SarabunPSK" w:hAnsi="TH SarabunPSK" w:cs="TH SarabunPSK"/>
                <w:sz w:val="12"/>
                <w:szCs w:val="12"/>
                <w:lang w:val="en-US"/>
              </w:rPr>
            </w:pPr>
          </w:p>
          <w:p w:rsidR="001A7AA3" w:rsidRPr="001A7AA3" w:rsidRDefault="001A7AA3" w:rsidP="001A7AA3">
            <w:pPr>
              <w:pStyle w:val="ListParagraph"/>
              <w:numPr>
                <w:ilvl w:val="0"/>
                <w:numId w:val="16"/>
              </w:numPr>
              <w:spacing w:after="0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ตัวอย่าง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“</w:t>
            </w:r>
            <w:r w:rsidRPr="001A7AA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ปัจจัยที่มีผลต่อการเจริญเติบโตของพืช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  <w:t>”</w:t>
            </w:r>
          </w:p>
          <w:p w:rsidR="001A7AA3" w:rsidRDefault="001A7AA3" w:rsidP="001A7AA3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2" w:history="1">
              <w:r w:rsidRPr="00B67633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https://www.youtube.com/watch?v=w77zPAtVTuI</w:t>
              </w:r>
            </w:hyperlink>
          </w:p>
          <w:p w:rsidR="001A7AA3" w:rsidRDefault="001A7AA3" w:rsidP="001A7AA3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3" w:history="1">
              <w:r w:rsidRPr="004328FC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https://www.youtube.com/watch?v=Rb55mj8xkxk</w:t>
              </w:r>
            </w:hyperlink>
          </w:p>
          <w:p w:rsidR="001A7AA3" w:rsidRPr="001A7AA3" w:rsidRDefault="001A7AA3" w:rsidP="001A7AA3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4" w:history="1">
              <w:r w:rsidRPr="001A7AA3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https://www.youtube.com/watch?v=75R2BcPyNhA&amp;t=323s</w:t>
              </w:r>
            </w:hyperlink>
          </w:p>
          <w:p w:rsidR="001658E2" w:rsidRPr="005827CF" w:rsidRDefault="001658E2" w:rsidP="001658E2">
            <w:pPr>
              <w:pStyle w:val="NoSpacing"/>
              <w:spacing w:line="276" w:lineRule="auto"/>
              <w:rPr>
                <w:rFonts w:ascii="TH SarabunPSK" w:hAnsi="TH SarabunPSK" w:cs="TH SarabunPSK"/>
                <w:sz w:val="12"/>
                <w:szCs w:val="12"/>
                <w:lang w:val="en-US"/>
              </w:rPr>
            </w:pPr>
          </w:p>
          <w:p w:rsidR="001658E2" w:rsidRPr="002A3850" w:rsidRDefault="004521A7" w:rsidP="001658E2">
            <w:pPr>
              <w:pStyle w:val="ListParagraph"/>
              <w:numPr>
                <w:ilvl w:val="0"/>
                <w:numId w:val="16"/>
              </w:numPr>
              <w:spacing w:after="0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ตัวอย่าง </w:t>
            </w:r>
            <w:r w:rsidR="00B67633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“</w:t>
            </w:r>
            <w:r w:rsidR="00B6763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วิธี</w:t>
            </w:r>
            <w:r w:rsidR="00DA0E2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การปลูกพืชผัก</w:t>
            </w:r>
            <w:r w:rsidR="00B67633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”</w:t>
            </w:r>
          </w:p>
          <w:p w:rsidR="00B67633" w:rsidRDefault="00B67633" w:rsidP="00B67633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5" w:history="1">
              <w:r w:rsidRPr="004328FC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https://hunsa.siamtodaynews.com/6896</w:t>
              </w:r>
            </w:hyperlink>
          </w:p>
          <w:p w:rsidR="00B67633" w:rsidRDefault="00B67633" w:rsidP="00B67633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6" w:history="1">
              <w:r w:rsidRPr="00B67633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https://www.thaihealth.or.th/Content/44596-</w:t>
              </w:r>
              <w:r w:rsidRPr="00B67633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bidi="th-TH"/>
                </w:rPr>
                <w:t>วงล้อปฏิทินปลูกผัก.</w:t>
              </w:r>
              <w:r w:rsidRPr="00B67633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html</w:t>
              </w:r>
            </w:hyperlink>
          </w:p>
          <w:p w:rsidR="00B67633" w:rsidRPr="00B67633" w:rsidRDefault="00B67633" w:rsidP="00B67633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7" w:history="1">
              <w:r w:rsidRPr="00B67633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https://www.postsod.com/100-ideas-to-grow-vegetables-garden</w:t>
              </w:r>
            </w:hyperlink>
          </w:p>
          <w:p w:rsidR="0025347B" w:rsidRPr="00F90634" w:rsidRDefault="0025347B" w:rsidP="00B67633">
            <w:pPr>
              <w:pStyle w:val="NoSpacing"/>
              <w:spacing w:line="276" w:lineRule="auto"/>
              <w:rPr>
                <w:rFonts w:ascii="TH SarabunPSK" w:hAnsi="TH SarabunPSK" w:cs="TH SarabunPSK"/>
                <w:sz w:val="18"/>
                <w:szCs w:val="18"/>
                <w:rtl/>
                <w:cs/>
                <w:lang w:val="en-US"/>
              </w:rPr>
            </w:pPr>
          </w:p>
        </w:tc>
      </w:tr>
      <w:tr w:rsidR="00B67633" w:rsidRPr="00C00C8F" w:rsidTr="00C00C8F">
        <w:trPr>
          <w:gridAfter w:val="1"/>
          <w:wAfter w:w="4622" w:type="dxa"/>
        </w:trPr>
        <w:tc>
          <w:tcPr>
            <w:tcW w:w="4620" w:type="dxa"/>
            <w:gridSpan w:val="2"/>
            <w:shd w:val="clear" w:color="auto" w:fill="C2D69B"/>
          </w:tcPr>
          <w:p w:rsidR="006C681B" w:rsidRPr="0051200B" w:rsidRDefault="00065C62" w:rsidP="00C00C8F">
            <w:pPr>
              <w:spacing w:after="0" w:line="240" w:lineRule="auto"/>
              <w:rPr>
                <w:rFonts w:ascii="TH SarabunPSK" w:hAnsi="TH SarabunPSK" w:cs="TH SarabunPSK"/>
                <w:b/>
                <w:cs/>
                <w:lang w:val="en-US" w:bidi="th-TH"/>
              </w:rPr>
            </w:pPr>
            <w:r w:rsidRPr="0051200B"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  <w:t>เครื่องมือและอุปกรณ์การเรียนรู้</w:t>
            </w:r>
          </w:p>
        </w:tc>
      </w:tr>
      <w:tr w:rsidR="006C681B" w:rsidRPr="00C00C8F" w:rsidTr="00C00C8F">
        <w:tc>
          <w:tcPr>
            <w:tcW w:w="9242" w:type="dxa"/>
            <w:gridSpan w:val="3"/>
            <w:shd w:val="clear" w:color="auto" w:fill="auto"/>
          </w:tcPr>
          <w:p w:rsidR="00065C62" w:rsidRPr="00695A92" w:rsidRDefault="00065C62" w:rsidP="00065C6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065C62" w:rsidRDefault="00065C62" w:rsidP="001B6FA6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เครื่องโปรเจคเตอร์</w:t>
            </w:r>
            <w:r w:rsidR="001B6FA6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/</w:t>
            </w:r>
            <w:r w:rsidR="001B6FA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 xml:space="preserve"> </w:t>
            </w:r>
            <w:r w:rsidR="001B6FA6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TV</w:t>
            </w:r>
          </w:p>
          <w:p w:rsidR="00065C62" w:rsidRPr="008451E4" w:rsidRDefault="00065C62" w:rsidP="008451E4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เครื่องคอมพิวเตอร์</w:t>
            </w:r>
            <w:r w:rsidR="008451E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 และ</w:t>
            </w:r>
            <w:r w:rsidRPr="008451E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อินเทอร์เน็ต</w:t>
            </w:r>
          </w:p>
          <w:p w:rsidR="00065C62" w:rsidRPr="006B26E3" w:rsidRDefault="00065C62" w:rsidP="006B26E3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ไวท์บอร์ด</w:t>
            </w:r>
            <w:r w:rsidR="006B26E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 และปากกาไวท์บอร์ด</w:t>
            </w:r>
          </w:p>
          <w:p w:rsidR="008451E4" w:rsidRPr="0025347B" w:rsidRDefault="00065C62" w:rsidP="0025347B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กระดาษปรู๊ฟ</w:t>
            </w:r>
          </w:p>
          <w:p w:rsidR="00FE5FDB" w:rsidRDefault="00065C62" w:rsidP="0025347B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ปากกาหมึกสี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สีชอล์ค</w:t>
            </w:r>
            <w:r w:rsidR="006B26E3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/</w:t>
            </w:r>
            <w:r w:rsidR="006B26E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สีไม้</w:t>
            </w:r>
          </w:p>
          <w:p w:rsidR="00B6588B" w:rsidRPr="00DA0E22" w:rsidRDefault="00B6588B" w:rsidP="00B6588B">
            <w:pPr>
              <w:spacing w:after="0"/>
              <w:ind w:left="210"/>
              <w:jc w:val="both"/>
              <w:rPr>
                <w:rFonts w:ascii="TH SarabunPSK" w:hAnsi="TH SarabunPSK" w:cs="TH SarabunPSK"/>
                <w:color w:val="000000"/>
                <w:sz w:val="12"/>
                <w:szCs w:val="12"/>
                <w:lang w:eastAsia="ja-JP" w:bidi="th-TH"/>
              </w:rPr>
            </w:pPr>
          </w:p>
        </w:tc>
      </w:tr>
    </w:tbl>
    <w:p w:rsidR="00A61995" w:rsidRDefault="00A61995">
      <w:pPr>
        <w:rPr>
          <w:sz w:val="20"/>
          <w:szCs w:val="20"/>
          <w:cs/>
          <w:lang w:bidi="th-TH"/>
        </w:rPr>
        <w:sectPr w:rsidR="00A61995" w:rsidSect="00431AC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658C0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>
            <wp:extent cx="8842075" cy="453390"/>
            <wp:effectExtent l="0" t="0" r="16510" b="22860"/>
            <wp:docPr id="3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A35ABE" w:rsidRPr="00D70716" w:rsidRDefault="00311068" w:rsidP="00D70716">
      <w:pPr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ตารางนี้แสดงถึง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กระบวนการเรียนรู้ที่ผู้สอนอาจนำไปประยุกต์ใช้และ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ประเมิน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ผลได้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 ซึ่งสามารถนำ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การจัดการเรียนรู้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อื่นมา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มาประยุกต์ใช้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ไ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ด้ด้วย 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และ</w:t>
      </w:r>
      <w:r w:rsidR="00924CBD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สอนอาจหาวิธ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ีปรับ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ตามความ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เหมาะสม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ของ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กลุ่มผู้เรียนและ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ภาพแวดล้อม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ภาย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ในโรงเรียน</w:t>
      </w:r>
    </w:p>
    <w:p w:rsidR="00F43E98" w:rsidRPr="00D70716" w:rsidRDefault="00F43E98" w:rsidP="00D70716">
      <w:pPr>
        <w:spacing w:after="0"/>
        <w:rPr>
          <w:rFonts w:ascii="TH SarabunPSK" w:hAnsi="TH SarabunPSK" w:cs="TH SarabunPSK"/>
          <w:sz w:val="24"/>
          <w:szCs w:val="24"/>
          <w:cs/>
          <w:lang w:bidi="th-TH"/>
        </w:rPr>
      </w:pPr>
    </w:p>
    <w:tbl>
      <w:tblPr>
        <w:tblW w:w="4953" w:type="pct"/>
        <w:tblInd w:w="3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68"/>
        <w:gridCol w:w="1810"/>
        <w:gridCol w:w="7688"/>
        <w:gridCol w:w="3451"/>
      </w:tblGrid>
      <w:tr w:rsidR="00AB5EBD" w:rsidRPr="00C00C8F" w:rsidTr="00F210F8">
        <w:trPr>
          <w:trHeight w:val="39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C3176" w:rsidRPr="00E52B5C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C3176" w:rsidRPr="00AB76C2" w:rsidRDefault="00FA5F61" w:rsidP="00FA5F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="00FB212B"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AB5EBD" w:rsidRPr="00C00C8F" w:rsidTr="00F210F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3176" w:rsidRPr="00D226F4" w:rsidRDefault="00FC3176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6819" w:rsidRDefault="00506819" w:rsidP="00D226F4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</w:t>
            </w:r>
            <w:r w:rsidR="00D226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</w:p>
          <w:p w:rsidR="00A76D79" w:rsidRPr="009261F1" w:rsidRDefault="00025CA4" w:rsidP="000123C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1</w:t>
            </w:r>
            <w:r w:rsidR="004F2E1D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0123CB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- 2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7C5C" w:rsidRDefault="006A7C5C" w:rsidP="007E332F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  <w:r w:rsidRPr="007467B7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Kick off</w:t>
            </w:r>
          </w:p>
          <w:p w:rsidR="000B2B1D" w:rsidRPr="000B2B1D" w:rsidRDefault="00AF1E52" w:rsidP="00795055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10"/>
                <w:szCs w:val="10"/>
                <w:lang w:val="en-US" w:bidi="th-TH"/>
              </w:rPr>
            </w:pPr>
            <w:r w:rsidRPr="00AF1E5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ู้</w:t>
            </w:r>
            <w:r w:rsidRPr="00AF1E5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สอน</w:t>
            </w:r>
            <w:r w:rsidR="00F66AD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นำภาพผักผลไม้ที่มีสีสันแตกต่างกันมาให้ผู้เรียนดู </w:t>
            </w:r>
            <w:r w:rsidR="001B6FE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แล้ว</w:t>
            </w:r>
            <w:r w:rsidR="000B2B1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ถาม</w:t>
            </w:r>
            <w:r w:rsidR="00D1209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ชวน</w:t>
            </w:r>
            <w:r w:rsidR="00F66AD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</w:t>
            </w:r>
            <w:r w:rsidR="000B2B1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ผู้เรียน</w:t>
            </w:r>
            <w:r w:rsidR="00D1209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คิดถึง </w:t>
            </w:r>
            <w:r w:rsidR="00D1209B" w:rsidRPr="001B6FEC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ผักผลไม้ที่รู้จักหรือเคยรับประทานว่ามีสีสันอะไรบ้าง </w:t>
            </w:r>
            <w:r w:rsidR="00D1209B" w:rsidRPr="001B6FEC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?</w:t>
            </w:r>
            <w:r w:rsidR="00D1209B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 </w:t>
            </w:r>
            <w:r w:rsidR="00D1209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ให้ผู้เรียนบอกชื่อ อธิบายสีสัน รูปร่างลักษณะ แล้วร่วมกันแสดงความเห็นและแลกเปลี่ยนประสบการณ์ที่มีเกี่ยวกับผักผลไม้นั้นๆ เช่น รสชาติ ความชอบส่วนตัว ฤดูกาล สถานที่ปลูก ฯลฯ </w:t>
            </w:r>
          </w:p>
          <w:p w:rsidR="00AF23B9" w:rsidRPr="00AF23B9" w:rsidRDefault="00D1209B" w:rsidP="00795055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10"/>
                <w:szCs w:val="10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ผู้สอนให้ผู้เรียน</w:t>
            </w:r>
            <w:r w:rsidR="00AF23B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ช่วยกันคิดและ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เขียนชื่อของผักผลไม้แยก</w:t>
            </w:r>
            <w:r w:rsidR="00AF23B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ตาม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กลุ่มสีคือ สีแดง สีเขียวเข้ม สีเขียวอ่อน สีส้ม สีเหลือง และสีม่วง โดยผู้สอน</w:t>
            </w:r>
            <w:r w:rsidR="00AF23B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อาจมีชื่อผักผลไม้ที่ผู้เรียนน่าจะไม่คุ้นเคยมาท้าทายความคิดผู้เรียน</w:t>
            </w:r>
            <w:r w:rsidR="000B2B1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AF23B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เมื่อเสร็จแล้วร่วมกันเฉลยโดยผู้สอนอาจเปิดภาพให้ผู้เรียนได้เห็นสีสัน รูปร่างลักษณะของผักผลไม้ด้วยกัน</w:t>
            </w:r>
          </w:p>
          <w:p w:rsidR="00FD7FFD" w:rsidRPr="00FD7FFD" w:rsidRDefault="00FD7FFD" w:rsidP="000F15E6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10"/>
                <w:szCs w:val="10"/>
                <w:lang w:bidi="th-TH"/>
              </w:rPr>
            </w:pPr>
            <w:r w:rsidRPr="00FD7FF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ผู้สอนถามชวนผู้เรียนคิดว่า </w:t>
            </w:r>
            <w:r w:rsidRPr="00FD7FF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ทำไมผักผลไม้ถึงมีสีสันลักษณะที่หลากหลายมีความใกล้เคียงกันบ้าง แตกต่างกันบ้าง</w:t>
            </w:r>
            <w:r w:rsidRPr="00FD7FFD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 xml:space="preserve"> ?</w:t>
            </w:r>
            <w:r w:rsidRPr="00FD7FF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 </w:t>
            </w:r>
            <w:r w:rsidRPr="00FD7FF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ให้ผู้เรียนแสดงความเห็นและอภิปรายร่วมกัน จากนั้นผู้สอนเกริ่นให้ความรู้กับผู้เรียนถึงสารสำคัญที่ทำให้เกิดสีสันต่างๆ และประโยชน์ที่หลากหลาย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ของผักผลไม้</w:t>
            </w:r>
          </w:p>
          <w:p w:rsidR="00120230" w:rsidRPr="00F66AD1" w:rsidRDefault="00120230" w:rsidP="00FD7FFD">
            <w:pPr>
              <w:spacing w:after="0"/>
              <w:ind w:left="23"/>
              <w:jc w:val="thaiDistribute"/>
              <w:rPr>
                <w:rFonts w:ascii="TH SarabunPSK" w:hAnsi="TH SarabunPSK" w:cs="TH SarabunPSK" w:hint="cs"/>
                <w:sz w:val="10"/>
                <w:szCs w:val="10"/>
                <w:lang w:val="en-US" w:bidi="th-TH"/>
              </w:rPr>
            </w:pPr>
          </w:p>
          <w:p w:rsidR="001D15B0" w:rsidRPr="001D15B0" w:rsidRDefault="001D15B0" w:rsidP="001D15B0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8"/>
                <w:szCs w:val="8"/>
                <w:lang w:val="en-US" w:bidi="th-TH"/>
              </w:rPr>
            </w:pPr>
          </w:p>
          <w:p w:rsidR="00CE7364" w:rsidRDefault="001D15B0" w:rsidP="00FD7FFD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10"/>
                <w:szCs w:val="10"/>
                <w:lang w:val="en-US" w:bidi="th-TH"/>
              </w:rPr>
            </w:pPr>
            <w:r>
              <w:rPr>
                <w:noProof/>
                <w:lang w:val="en-US" w:eastAsia="en-US" w:bidi="th-TH"/>
              </w:rPr>
              <w:drawing>
                <wp:inline distT="0" distB="0" distL="0" distR="0">
                  <wp:extent cx="2426759" cy="1620000"/>
                  <wp:effectExtent l="0" t="0" r="0" b="0"/>
                  <wp:docPr id="4" name="Picture 4" descr="Image result for à¸à¸±à¸à¸¥à¸±à¸à¸©à¸à¸° à¸ªà¸µà¸ªà¸±à¸ à¸à¹à¸²à¸à¹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à¸à¸±à¸à¸¥à¸±à¸à¸©à¸à¸° à¸ªà¸µà¸ªà¸±à¸ à¸à¹à¸²à¸à¹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59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7364">
              <w:rPr>
                <w:noProof/>
                <w:lang w:val="en-US" w:eastAsia="en-US" w:bidi="th-TH"/>
              </w:rPr>
              <w:drawing>
                <wp:inline distT="0" distB="0" distL="0" distR="0">
                  <wp:extent cx="1970421" cy="1620000"/>
                  <wp:effectExtent l="0" t="0" r="0" b="0"/>
                  <wp:docPr id="7" name="Picture 7" descr="http://www.taradhealth.com/info/wp-content/uploads/IMG_2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aradhealth.com/info/wp-content/uploads/IMG_24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91" b="6493"/>
                          <a:stretch/>
                        </pic:blipFill>
                        <pic:spPr bwMode="auto">
                          <a:xfrm>
                            <a:off x="0" y="0"/>
                            <a:ext cx="1970421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D15B0" w:rsidRPr="00676ADD" w:rsidRDefault="001D15B0" w:rsidP="001D15B0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8"/>
                <w:szCs w:val="8"/>
                <w:lang w:val="en-US" w:bidi="th-TH"/>
              </w:rPr>
            </w:pPr>
          </w:p>
          <w:p w:rsidR="0033316C" w:rsidRPr="00F66AD1" w:rsidRDefault="0033316C" w:rsidP="00FD7FFD">
            <w:pPr>
              <w:spacing w:after="0"/>
              <w:jc w:val="thaiDistribute"/>
              <w:rPr>
                <w:rFonts w:ascii="TH SarabunPSK" w:hAnsi="TH SarabunPSK" w:cs="TH SarabunPSK" w:hint="cs"/>
                <w:sz w:val="12"/>
                <w:szCs w:val="12"/>
                <w:cs/>
                <w:lang w:bidi="th-TH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76A8" w:rsidRDefault="008776A8" w:rsidP="008776A8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การแลกเปลี่ยนเรียนรู้ร่วมกัน</w:t>
            </w:r>
          </w:p>
          <w:p w:rsidR="008776A8" w:rsidRPr="008776A8" w:rsidRDefault="008776A8" w:rsidP="008776A8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51223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8776A8" w:rsidRPr="008776A8" w:rsidRDefault="008776A8" w:rsidP="008776A8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:rsidR="0085463C" w:rsidRDefault="0085463C" w:rsidP="0085463C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 และเปิดใจรับฟังความคิดเห็นของผู้อื่น</w:t>
            </w:r>
          </w:p>
          <w:p w:rsidR="00677D20" w:rsidRPr="002D7D97" w:rsidRDefault="008776A8" w:rsidP="002D7D97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</w:pPr>
            <w:r w:rsidRPr="0051223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คุณภาพของแนวคิด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จาก</w:t>
            </w:r>
            <w:r w:rsidRPr="0051223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การคิดสะท้อนกลับและการอภิปราย</w:t>
            </w:r>
          </w:p>
        </w:tc>
      </w:tr>
      <w:tr w:rsidR="00AB5EBD" w:rsidRPr="00C00C8F" w:rsidTr="00F210F8">
        <w:trPr>
          <w:trHeight w:val="40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AB5EBD" w:rsidRPr="00C00C8F" w:rsidTr="00F210F8">
        <w:trPr>
          <w:trHeight w:val="4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2B5C" w:rsidRPr="00506819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2B5C" w:rsidRPr="009261F1" w:rsidRDefault="00E52B5C" w:rsidP="005068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7FFD" w:rsidRPr="002D7D97" w:rsidRDefault="002D7D97" w:rsidP="002D7D97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ผู้สอน</w:t>
            </w:r>
            <w:r w:rsidR="00FD7FFD" w:rsidRPr="002D7D9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ให้ผู้เรียนช่วยกันคิดเกี่ยวกับสิ่งที่อยากจะเรียนรู้และอยากจะให้มีในโครงงาน </w:t>
            </w:r>
            <w:r w:rsidR="00FD7FFD" w:rsidRPr="002D7D9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แปลงผักอารมณ์ดี </w:t>
            </w:r>
            <w:r w:rsidR="00FD7FFD" w:rsidRPr="002D7D97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(Farm Feel Good) </w:t>
            </w:r>
            <w:r w:rsidR="00FD7FFD" w:rsidRPr="002D7D9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บ้าง </w:t>
            </w:r>
            <w:r w:rsidR="00FD7FFD" w:rsidRPr="002D7D9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ตลอดระยะเวลาประมาณ </w:t>
            </w:r>
            <w:r w:rsidR="00FD7FFD" w:rsidRPr="002D7D97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8</w:t>
            </w:r>
            <w:r w:rsidR="00FD7FFD" w:rsidRPr="002D7D9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ชั่วโมง โดยให้ผู้เรียนช่วยกันคิด ช่วยกันเลือก และผู้สอนจะเป็นคนที่หลักสูตรของระดับชั้นประกอบด้วยเรื่องต่อไปนี้</w:t>
            </w:r>
          </w:p>
          <w:p w:rsidR="001D15B0" w:rsidRDefault="001D15B0" w:rsidP="001D15B0">
            <w:pPr>
              <w:pStyle w:val="ListParagraph"/>
              <w:spacing w:after="0"/>
              <w:ind w:left="272" w:firstLine="295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ต้องเรียนรู้เรื่องอะไรบ้าง</w:t>
            </w:r>
            <w:r w:rsidRPr="00710D1F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 ?</w:t>
            </w:r>
          </w:p>
          <w:p w:rsidR="001D15B0" w:rsidRDefault="001D15B0" w:rsidP="001D15B0">
            <w:pPr>
              <w:pStyle w:val="ListParagraph"/>
              <w:spacing w:after="0"/>
              <w:ind w:left="272" w:firstLine="295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ต้องเรียนรู้วิชาอะไรบ้าง</w:t>
            </w:r>
            <w:r w:rsidRPr="00710D1F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 ?</w:t>
            </w:r>
          </w:p>
          <w:p w:rsidR="001D15B0" w:rsidRDefault="001D15B0" w:rsidP="001D15B0">
            <w:pPr>
              <w:pStyle w:val="ListParagraph"/>
              <w:spacing w:after="0"/>
              <w:ind w:left="272" w:firstLine="295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ต้องมีพื้นฐานการเรียนรู้อะไรมาก่อนบ้าง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?</w:t>
            </w:r>
          </w:p>
          <w:p w:rsidR="001D15B0" w:rsidRDefault="001D15B0" w:rsidP="001D15B0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ผู้สอนให้ผู้เรียนช่วยกัน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เขียน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ความคิดเห็น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ลง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ใน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744A81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Mind Mapping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เช่น</w:t>
            </w:r>
          </w:p>
          <w:p w:rsidR="001D15B0" w:rsidRDefault="001D15B0" w:rsidP="001D15B0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 w:rsidRPr="003953E7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กิจกรรมที่อยากให้มีในโครงงาน</w:t>
            </w:r>
          </w:p>
          <w:p w:rsidR="001D15B0" w:rsidRDefault="001D15B0" w:rsidP="001D15B0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 w:rsidRPr="003953E7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วิทยากรที่อยากเชิญมาให้ความรู้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หรือมาทำ</w:t>
            </w:r>
            <w:r w:rsidRPr="00721E36">
              <w:rPr>
                <w:rFonts w:ascii="TH SarabunPSK" w:hAnsi="TH SarabunPSK" w:cs="TH SarabunPSK"/>
                <w:i/>
                <w:iCs/>
                <w:sz w:val="28"/>
                <w:szCs w:val="28"/>
                <w:rtl/>
                <w:cs/>
              </w:rPr>
              <w:t xml:space="preserve"> </w:t>
            </w:r>
            <w:r w:rsidRPr="00721E36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Workshop </w:t>
            </w:r>
            <w:r w:rsidRPr="00721E36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ในโครงงาน</w:t>
            </w:r>
          </w:p>
          <w:p w:rsidR="001D15B0" w:rsidRDefault="001D15B0" w:rsidP="001D15B0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 w:rsidRPr="00744A81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 xml:space="preserve">Field trip </w:t>
            </w:r>
            <w:r w:rsidRPr="00744A8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ที่อยากไป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เรียนรู้</w:t>
            </w:r>
            <w:r w:rsidRPr="00744A8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นอกสถานที่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 xml:space="preserve"> เช่น ฟาร์มเกษตรออร์แกนิคต่างๆ</w:t>
            </w:r>
          </w:p>
          <w:p w:rsidR="001D15B0" w:rsidRDefault="001D15B0" w:rsidP="001D15B0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ผล</w:t>
            </w:r>
            <w:r w:rsidRPr="00F4776C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งาน</w:t>
            </w:r>
            <w:r w:rsidRPr="00F0258F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ที่อยากจะทำตอนท้ายโครงงาน</w:t>
            </w:r>
          </w:p>
          <w:p w:rsidR="001D15B0" w:rsidRPr="006A6EEB" w:rsidRDefault="001D15B0" w:rsidP="001D15B0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แนวทางการน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ำ</w:t>
            </w:r>
            <w:r w:rsidRPr="00721E36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เสนอ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ผลงาน</w:t>
            </w:r>
            <w:r w:rsidRPr="00721E36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หรือการจัดนิทรรศการตอนปิดโครงงาน</w:t>
            </w:r>
          </w:p>
          <w:p w:rsidR="001D15B0" w:rsidRDefault="001D15B0" w:rsidP="001D15B0">
            <w:pPr>
              <w:pStyle w:val="ListParagraph"/>
              <w:spacing w:after="0"/>
              <w:ind w:left="27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8060F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นำ</w:t>
            </w:r>
            <w:r w:rsidRPr="008060F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8060F1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Mind Mapping</w:t>
            </w:r>
            <w:r w:rsidRPr="008060F1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 xml:space="preserve"> </w:t>
            </w:r>
            <w:r w:rsidRPr="008060F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โครงงานนี้แปะไว้ที่ผนังห้อง เพื่อให้ผู้เรียนได้เห็นบ่อยๆ ซึ่งเป็นการทบทวนหรือตรวจสอบตนเองและกลุ่มตลอดการเรียนรู้ในโครงงานนี้</w:t>
            </w:r>
          </w:p>
          <w:p w:rsidR="001D15B0" w:rsidRPr="004D3A8E" w:rsidRDefault="001D15B0" w:rsidP="001D15B0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  <w:lang w:val="en-US" w:bidi="th-TH"/>
              </w:rPr>
            </w:pPr>
          </w:p>
          <w:p w:rsidR="001D15B0" w:rsidRPr="00D06303" w:rsidRDefault="002D7D97" w:rsidP="001D15B0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noProof/>
                <w:lang w:val="en-US" w:eastAsia="en-US" w:bidi="th-TH"/>
              </w:rPr>
              <w:drawing>
                <wp:inline distT="0" distB="0" distL="0" distR="0" wp14:anchorId="4FCDB85A" wp14:editId="038519B8">
                  <wp:extent cx="4734000" cy="200312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5"/>
                          <a:srcRect l="567" t="15121" r="6334" b="14817"/>
                          <a:stretch/>
                        </pic:blipFill>
                        <pic:spPr bwMode="auto">
                          <a:xfrm>
                            <a:off x="0" y="0"/>
                            <a:ext cx="4734000" cy="2003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D15B0" w:rsidRDefault="001D15B0" w:rsidP="001D15B0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  <w:lang w:val="en-US" w:bidi="th-TH"/>
              </w:rPr>
            </w:pPr>
          </w:p>
          <w:p w:rsidR="00120230" w:rsidRPr="001D15B0" w:rsidRDefault="00120230" w:rsidP="001D15B0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  <w:p w:rsidR="00F3664C" w:rsidRDefault="00F3664C" w:rsidP="008519F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F3664C" w:rsidRPr="002D7D97" w:rsidRDefault="00F3664C" w:rsidP="008519FB">
            <w:pPr>
              <w:spacing w:after="0"/>
              <w:jc w:val="center"/>
              <w:rPr>
                <w:rFonts w:ascii="TH SarabunPSK" w:hAnsi="TH SarabunPSK" w:cs="TH SarabunPSK"/>
                <w:sz w:val="12"/>
                <w:szCs w:val="12"/>
                <w:cs/>
                <w:lang w:val="en-US" w:bidi="th-TH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2B5C" w:rsidRPr="009261F1" w:rsidRDefault="00E52B5C" w:rsidP="0085463C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AB5EBD" w:rsidRPr="00C00C8F" w:rsidTr="00F210F8">
        <w:trPr>
          <w:trHeight w:val="42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953E7" w:rsidRPr="00720CB0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BD1AC3" w:rsidRPr="00C00C8F" w:rsidTr="000F15E6">
        <w:trPr>
          <w:trHeight w:val="42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C3" w:rsidRPr="00D226F4" w:rsidRDefault="00BD1AC3" w:rsidP="00BD1A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C3" w:rsidRDefault="00BD1AC3" w:rsidP="00BD1A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ชั่วโมงที่</w:t>
            </w:r>
          </w:p>
          <w:p w:rsidR="00BD1AC3" w:rsidRPr="00D226F4" w:rsidRDefault="00B92B35" w:rsidP="00BD1A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  <w:r w:rsidR="00BD1AC3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-</w:t>
            </w:r>
            <w:r w:rsidR="00BD1AC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F65AB7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5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C3" w:rsidRDefault="00BD1AC3" w:rsidP="00BD1AC3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71335C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 xml:space="preserve">วิชา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>วิทยาศาสตร์</w:t>
            </w:r>
          </w:p>
          <w:p w:rsidR="00BD1AC3" w:rsidRPr="000E71BC" w:rsidRDefault="00BD1AC3" w:rsidP="00BD1AC3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0E71BC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ผู้สอนให้ผู้เรียนได้เรียนรู้เรื่องพื้นฐาน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ที่จำเป็นต่อการทำโครงงาน ซึ่งอาจจะสอดแทรกหัวข้อความรู้ในขณะทำกิจกรรมต่างๆ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ได้ </w:t>
            </w:r>
            <w:r w:rsidRPr="000E71B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เช่น</w:t>
            </w:r>
          </w:p>
          <w:p w:rsidR="006017AA" w:rsidRDefault="006017AA" w:rsidP="006017AA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6017AA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ทรัพยากรในท้องถิ่น</w:t>
            </w:r>
          </w:p>
          <w:p w:rsidR="006017AA" w:rsidRDefault="006017AA" w:rsidP="006017AA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6017AA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ปัจจัยที่มีผลต่อการเจริญเติบโตของพืช</w:t>
            </w:r>
          </w:p>
          <w:p w:rsidR="006017AA" w:rsidRDefault="006017AA" w:rsidP="006017AA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6017AA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การสังเคราะห์ด้วยแสงของพืช</w:t>
            </w:r>
          </w:p>
          <w:p w:rsidR="006017AA" w:rsidRDefault="006017AA" w:rsidP="006017AA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6017AA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น้ำเพื่อชีวิต</w:t>
            </w:r>
          </w:p>
          <w:p w:rsidR="006017AA" w:rsidRPr="006017AA" w:rsidRDefault="006017AA" w:rsidP="006017AA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6017AA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กระบวนการทางวิทยาศาสตร์</w:t>
            </w:r>
          </w:p>
          <w:p w:rsidR="00BD1AC3" w:rsidRDefault="00BD1AC3" w:rsidP="00BD1AC3">
            <w:pPr>
              <w:spacing w:after="0"/>
              <w:jc w:val="thaiDistribute"/>
              <w:rPr>
                <w:rFonts w:ascii="TH SarabunPSK" w:hAnsi="TH SarabunPSK" w:cs="TH SarabunPSK"/>
                <w:sz w:val="16"/>
                <w:szCs w:val="16"/>
                <w:lang w:val="en-US" w:bidi="th-TH"/>
              </w:rPr>
            </w:pPr>
          </w:p>
          <w:p w:rsidR="00BD1AC3" w:rsidRDefault="00BD1AC3" w:rsidP="00BD1AC3">
            <w:pPr>
              <w:spacing w:after="0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 xml:space="preserve"> </w:t>
            </w:r>
            <w:r w:rsidR="006017AA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โตวันโตคืน</w:t>
            </w:r>
          </w:p>
          <w:p w:rsidR="00990361" w:rsidRPr="00990361" w:rsidRDefault="00BD1AC3" w:rsidP="006017AA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</w:t>
            </w:r>
            <w:r w:rsidRPr="0035758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สอน</w:t>
            </w:r>
            <w:r w:rsidR="0099036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ถามถึงประสบการณ์ของผู้เรียนเกี่ยวกับการรับประทานพืชผักผลไม้ว่า </w:t>
            </w:r>
            <w:r w:rsidR="00990361" w:rsidRPr="0099036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ผู้เรียนชอบทานพืชผักผลไม้อะไรกันบ้าง </w:t>
            </w:r>
            <w:r w:rsidR="00990361" w:rsidRPr="00990361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?</w:t>
            </w:r>
            <w:r w:rsidR="00990361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 xml:space="preserve">  </w:t>
            </w:r>
            <w:r w:rsidR="0099036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ให้ผู้เรียนร่วมกันแสดงความคิดเห็น แล้วผู้สอนถามชวนให้ผู้เรียนคิดต่อว่า </w:t>
            </w:r>
            <w:r w:rsidR="00990361" w:rsidRPr="0099036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เรากินพืชผักผลไม้เป็นอาหาร แล้วพืชผักผลไม้กินอะไรเป็นอาหาร </w:t>
            </w:r>
            <w:r w:rsidR="00990361" w:rsidRPr="00990361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?</w:t>
            </w:r>
            <w:r w:rsidR="00990361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 xml:space="preserve">  </w:t>
            </w:r>
            <w:r w:rsidR="0099036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ให้ผู้เรียนร่วมกันแสดงความคิดเห็น</w:t>
            </w:r>
          </w:p>
          <w:p w:rsidR="00AA33EA" w:rsidRPr="00AA33EA" w:rsidRDefault="00311EC3" w:rsidP="00311EC3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ให้ผู้เรียนรับชมวีดิทัศน์</w:t>
            </w:r>
            <w:r w:rsidR="00AA33E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เกี่ยวกับ </w:t>
            </w:r>
            <w:r w:rsidR="0099036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การเจริญเติบโตของ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พ</w:t>
            </w:r>
            <w:r w:rsidR="00AA33E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ืช จาก</w:t>
            </w:r>
          </w:p>
          <w:p w:rsidR="007959D4" w:rsidRPr="00AA33EA" w:rsidRDefault="00311EC3" w:rsidP="00AA33EA">
            <w:pPr>
              <w:pStyle w:val="ListParagraph"/>
              <w:spacing w:after="0"/>
              <w:ind w:left="272"/>
              <w:jc w:val="thaiDistribute"/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</w:pPr>
            <w:hyperlink r:id="rId36" w:history="1">
              <w:r w:rsidRPr="00311EC3">
                <w:rPr>
                  <w:rStyle w:val="Hyperlink"/>
                  <w:rFonts w:ascii="TH SarabunPSK" w:hAnsi="TH SarabunPSK" w:cs="TH SarabunPSK"/>
                  <w:sz w:val="28"/>
                  <w:szCs w:val="28"/>
                  <w:lang w:val="en-US" w:bidi="th-TH"/>
                </w:rPr>
                <w:t>https://www.youtube.com/watch?v=w</w:t>
              </w:r>
              <w:r w:rsidRPr="00311EC3">
                <w:rPr>
                  <w:rStyle w:val="Hyperlink"/>
                  <w:rFonts w:ascii="TH SarabunPSK" w:hAnsi="TH SarabunPSK" w:cs="TH SarabunPSK"/>
                  <w:sz w:val="28"/>
                  <w:szCs w:val="28"/>
                  <w:cs/>
                  <w:lang w:val="en-US" w:bidi="th-TH"/>
                </w:rPr>
                <w:t>77</w:t>
              </w:r>
              <w:r w:rsidRPr="00311EC3">
                <w:rPr>
                  <w:rStyle w:val="Hyperlink"/>
                  <w:rFonts w:ascii="TH SarabunPSK" w:hAnsi="TH SarabunPSK" w:cs="TH SarabunPSK"/>
                  <w:sz w:val="28"/>
                  <w:szCs w:val="28"/>
                  <w:lang w:val="en-US" w:bidi="th-TH"/>
                </w:rPr>
                <w:t>zPAtVTuI</w:t>
              </w:r>
            </w:hyperlink>
            <w:r w:rsidR="00AA33EA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AA33E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เพื่อให้ผู้เรียนได้เรียนรู้และสังเกตการเจริญเติบโตของพืชและร่วมกันอภิปรายแสดงความคิดเห็นถึง ปัจจัยต่างๆ ที่ทำให้พืชเจริญเติบโตได้ เช่น ดิน น้ำ อากาศ แสง อุณหภูมิ ฯลฯ</w:t>
            </w:r>
          </w:p>
          <w:p w:rsidR="00AA33EA" w:rsidRDefault="00AA33EA" w:rsidP="00AA33EA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 w:hint="cs"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</w:t>
            </w:r>
            <w:r w:rsidRPr="00AA33E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ให้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ผู้เรียนแบ่งกลุ่ม</w:t>
            </w:r>
            <w:r w:rsidR="001A7AA3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ทดลอง </w:t>
            </w:r>
            <w:r w:rsidR="001A7AA3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>“</w:t>
            </w:r>
            <w:r w:rsidR="001A7AA3" w:rsidRPr="001A7AA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ja-JP" w:bidi="th-TH"/>
              </w:rPr>
              <w:t>ปัจจัยที่มีผลต่อการเจริญเติบโตของพืช</w:t>
            </w:r>
            <w:r w:rsidR="001A7AA3">
              <w:rPr>
                <w:rFonts w:ascii="TH SarabunPSK" w:hAnsi="TH SarabunPSK" w:cs="TH SarabunPSK"/>
                <w:color w:val="000000"/>
                <w:sz w:val="28"/>
                <w:szCs w:val="28"/>
                <w:lang w:val="en-US" w:eastAsia="ja-JP" w:bidi="th-TH"/>
              </w:rPr>
              <w:t>”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="001A7AA3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โดย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แจกวัสดุอุปกรณ์ที่ใช้ในการปลูกถั่วเขียวให้แต่ละกลุ่มดังนี้</w:t>
            </w:r>
          </w:p>
          <w:p w:rsidR="00AA33EA" w:rsidRPr="00AA33EA" w:rsidRDefault="00AA33EA" w:rsidP="00AA33EA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 w:hint="cs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 xml:space="preserve">กระถางเพาะปลูก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 xml:space="preserve">4 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กระถาง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/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กลุ่ม</w:t>
            </w:r>
          </w:p>
          <w:p w:rsidR="00AA33EA" w:rsidRDefault="00AA33EA" w:rsidP="00AA33EA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 xml:space="preserve">เมล็ดถั่วเขียว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40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เมล็ด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/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กลุ่ม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(10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เมล็ด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/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กระถาง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)</w:t>
            </w:r>
          </w:p>
          <w:p w:rsidR="00AA33EA" w:rsidRPr="00AA33EA" w:rsidRDefault="00AA33EA" w:rsidP="00AA33EA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 w:hint="cs"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ดิน</w:t>
            </w:r>
          </w:p>
          <w:p w:rsidR="000F6A8C" w:rsidRPr="000F6A8C" w:rsidRDefault="00AA33EA" w:rsidP="000F6A8C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AA33EA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กล่องทึบแสง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="00FF5957" w:rsidRPr="00FF5957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1</w:t>
            </w:r>
            <w:r w:rsidR="00FF5957" w:rsidRPr="00FF5957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กล่อง</w:t>
            </w:r>
            <w:r w:rsidR="00FF5957" w:rsidRPr="00FF5957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/</w:t>
            </w:r>
            <w:r w:rsidR="00FF5957" w:rsidRPr="00FF5957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กลุ่ม</w:t>
            </w:r>
          </w:p>
          <w:p w:rsidR="000F6A8C" w:rsidRPr="000F6A8C" w:rsidRDefault="000F6A8C" w:rsidP="000F6A8C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0F6A8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ja-JP" w:bidi="th-TH"/>
              </w:rPr>
              <w:t>พลั่ว</w:t>
            </w:r>
          </w:p>
          <w:p w:rsidR="000F6A8C" w:rsidRPr="000F6A8C" w:rsidRDefault="000F6A8C" w:rsidP="000F6A8C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 w:hint="cs"/>
                <w:sz w:val="28"/>
                <w:szCs w:val="28"/>
                <w:lang w:val="en-US" w:eastAsia="ja-JP" w:bidi="th-TH"/>
              </w:rPr>
            </w:pPr>
            <w:r w:rsidRPr="000F6A8C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บัวรดน้ำ</w:t>
            </w:r>
          </w:p>
          <w:p w:rsidR="000F6A8C" w:rsidRDefault="000F6A8C" w:rsidP="000F6A8C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DA0E22" w:rsidRPr="008B2A9C" w:rsidRDefault="00DA0E22" w:rsidP="008B2A9C">
            <w:pPr>
              <w:tabs>
                <w:tab w:val="left" w:pos="7272"/>
              </w:tabs>
              <w:spacing w:after="0"/>
              <w:rPr>
                <w:rFonts w:ascii="TH SarabunPSK" w:hAnsi="TH SarabunPSK" w:cs="TH SarabunPSK"/>
                <w:sz w:val="16"/>
                <w:szCs w:val="16"/>
                <w:lang w:val="en-US" w:eastAsia="ja-JP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C3" w:rsidRDefault="00BD1AC3" w:rsidP="00BD1AC3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 ออกแบบ และสร้างสรรค์ผลงาน</w:t>
            </w:r>
          </w:p>
          <w:p w:rsidR="00BD1AC3" w:rsidRPr="00F548BF" w:rsidRDefault="00BD1AC3" w:rsidP="00BD1AC3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การวางแผนและลงมือปฏิบัติงานตาม กระบวนการทางวิทยาศาสตร์</w:t>
            </w:r>
          </w:p>
          <w:p w:rsidR="00BD1AC3" w:rsidRDefault="00BD1AC3" w:rsidP="00BD1AC3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การทำงานอย่างเป็นขั้นเป็นตอน</w:t>
            </w:r>
          </w:p>
          <w:p w:rsidR="00BD1AC3" w:rsidRDefault="00BD1AC3" w:rsidP="00BD1AC3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8738F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BD1AC3" w:rsidRDefault="00BD1AC3" w:rsidP="00BD1AC3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 w:rsidRPr="003E45B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:rsidR="00BD1AC3" w:rsidRDefault="00BD1AC3" w:rsidP="00BD1AC3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 และเปิดใจรับฟังความคิดเห็นของผู้อื่น</w:t>
            </w:r>
          </w:p>
          <w:p w:rsidR="00BD1AC3" w:rsidRDefault="00BD1AC3" w:rsidP="00BD1AC3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CB78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การแลกเปลี่ยนเรียนรู้ร่วมกัน</w:t>
            </w:r>
          </w:p>
          <w:p w:rsidR="00BD1AC3" w:rsidRPr="008B5E81" w:rsidRDefault="00BD1AC3" w:rsidP="00BD1AC3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  <w:r w:rsidRPr="008B5E81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คุณภาพของแนวคิดจากการคิดสะท้อนกลับและการอภิปราย</w:t>
            </w:r>
          </w:p>
        </w:tc>
      </w:tr>
      <w:tr w:rsidR="008B2A9C" w:rsidRPr="00C00C8F" w:rsidTr="008B2A9C">
        <w:trPr>
          <w:trHeight w:val="42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B2A9C" w:rsidRPr="00AB76C2" w:rsidRDefault="008B2A9C" w:rsidP="008B2A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B2A9C" w:rsidRPr="00AB76C2" w:rsidRDefault="008B2A9C" w:rsidP="008B2A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B2A9C" w:rsidRPr="00AB76C2" w:rsidRDefault="008B2A9C" w:rsidP="008B2A9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B2A9C" w:rsidRPr="00720CB0" w:rsidRDefault="008B2A9C" w:rsidP="008B2A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8B2A9C" w:rsidRPr="00C00C8F" w:rsidTr="000F15E6">
        <w:trPr>
          <w:trHeight w:val="42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9C" w:rsidRDefault="008B2A9C" w:rsidP="00BD1A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9C" w:rsidRDefault="008B2A9C" w:rsidP="00BD1AC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9C" w:rsidRPr="008B2A9C" w:rsidRDefault="008B2A9C" w:rsidP="008B2A9C">
            <w:pPr>
              <w:pStyle w:val="ListParagraph"/>
              <w:spacing w:after="0"/>
              <w:ind w:left="272"/>
              <w:jc w:val="thaiDistribute"/>
              <w:rPr>
                <w:rFonts w:ascii="TH SarabunPSK" w:hAnsi="TH SarabunPSK" w:cs="TH SarabunPSK" w:hint="cs"/>
                <w:sz w:val="28"/>
                <w:szCs w:val="28"/>
                <w:lang w:val="en-US" w:eastAsia="ja-JP" w:bidi="th-TH"/>
              </w:rPr>
            </w:pPr>
            <w:r w:rsidRPr="008B2A9C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จากนั้นให้ผู้เรียนแต่ละกลุ่มช่วยกันปลูกถั่วเขียว โดยให้ปลูกทั้งหมด </w:t>
            </w:r>
            <w:r w:rsidRPr="008B2A9C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4 </w:t>
            </w:r>
            <w:r w:rsidRPr="008B2A9C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กระถาง กระถางละ </w:t>
            </w:r>
            <w:r w:rsidRPr="008B2A9C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>10</w:t>
            </w:r>
            <w:r w:rsidRPr="008B2A9C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เมล็ด </w:t>
            </w:r>
          </w:p>
          <w:p w:rsidR="008B2A9C" w:rsidRDefault="008B2A9C" w:rsidP="008B2A9C">
            <w:pPr>
              <w:spacing w:after="0"/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เมื่อปลูกเสร็จแล้วให้แต่ละกลุ่มนำไปวางที่ที่ผู้สอนเตรียมไว้ แล้วให้ผู้เรียนแต่ละกลุ่มรดน้ำเช้า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เย็นอย่างสม่ำเสมอ ควบคุมปริมาณน้ำให้เท่าๆ กันทุกกระถาง รอจนกว่าต้นถั่วเขียวเริ่มเจริญเติบโตสักระยะหนึ่งประมาณ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-3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วัน</w:t>
            </w:r>
          </w:p>
          <w:p w:rsidR="00C72B3A" w:rsidRPr="00C72B3A" w:rsidRDefault="008B2A9C" w:rsidP="008B2A9C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ให้ผู้เรียนเริ่มการทดลอง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“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ปัจจัยการเจริญเติบโตของพืช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”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โดยบันทึกผลเริ่มแรก เช่น ความสูง</w:t>
            </w:r>
            <w:r w:rsidR="00C72B3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ของต้นถั่วเขียว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C72B3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การรดน้ำ </w:t>
            </w:r>
            <w:r w:rsidR="00C72B3A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เวลา ความถี่ </w:t>
            </w:r>
            <w:r w:rsidR="00C72B3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ปริมาณ</w:t>
            </w:r>
            <w:r w:rsidR="00C72B3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น้ำ</w:t>
            </w:r>
            <w:r w:rsidR="00C72B3A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)</w:t>
            </w:r>
            <w:r w:rsidR="00C72B3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และปริมาณแสง </w:t>
            </w:r>
            <w:r w:rsidR="00C72B3A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(</w:t>
            </w:r>
            <w:r w:rsidR="00C72B3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มาก ปานกลาง และน้อย</w:t>
            </w:r>
            <w:r w:rsidR="00C72B3A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) </w:t>
            </w:r>
            <w:r w:rsidR="00C72B3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จากนั้นผู้สอนให้โจทย์ท้าทายความคิดผู้เรียนคือ ให้เลือกสถานที่ในการวางกระถางต้นถั่วเขียวเพื่อสังเกตการเจริญเติบโตต่อไปจาก </w:t>
            </w:r>
            <w:r w:rsidR="00C72B3A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  <w:r w:rsidR="00C72B3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เงื่อนไข ดังนี้</w:t>
            </w:r>
          </w:p>
          <w:p w:rsidR="00C72B3A" w:rsidRPr="00AA33EA" w:rsidRDefault="00C72B3A" w:rsidP="005170FC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jc w:val="thaiDistribute"/>
              <w:rPr>
                <w:rFonts w:ascii="TH SarabunPSK" w:hAnsi="TH SarabunPSK" w:cs="TH SarabunPSK" w:hint="cs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 xml:space="preserve">สถานที่พืชจะเติบโตได้ช้าที่สุด ให้ผู้เรียนนำกระถางต้นถั่วเขียวไปวาง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 xml:space="preserve">2 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กระถาง</w:t>
            </w:r>
            <w:r w:rsidR="005170FC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โดยรดน้ำอย่างสม่ำเสมอกระถางหนึ่ง และอีกกระถางไม่ต้องรดน้ำเลย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</w:t>
            </w:r>
          </w:p>
          <w:p w:rsidR="00C72B3A" w:rsidRPr="00AA33EA" w:rsidRDefault="00C72B3A" w:rsidP="005170FC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jc w:val="thaiDistribute"/>
              <w:rPr>
                <w:rFonts w:ascii="TH SarabunPSK" w:hAnsi="TH SarabunPSK" w:cs="TH SarabunPSK" w:hint="cs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 xml:space="preserve">สถานที่พืชจะเติบโตได้เร็วที่สุด </w:t>
            </w:r>
            <w:r w:rsidR="005170FC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 xml:space="preserve">ให้ผู้เรียนนำกระถางต้นถั่วเขียวไปวาง </w:t>
            </w:r>
            <w:r w:rsidR="005170FC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 xml:space="preserve">2 </w:t>
            </w:r>
            <w:r w:rsidR="005170FC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กระถาง โดยกระถางหนึ่งใช้กล่องทึบแสงปิดไว้ตลอด ส่วนอีกกระถางเปิดปกติ และรดน้ำอย่างสม่ำเสมอทั้ง </w:t>
            </w:r>
            <w:r w:rsidR="005170FC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2</w:t>
            </w:r>
            <w:r w:rsidR="005170FC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กระถาง</w:t>
            </w:r>
          </w:p>
          <w:p w:rsidR="008B2A9C" w:rsidRPr="005B71AC" w:rsidRDefault="005170FC" w:rsidP="008B2A9C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รอจนเวลาผ่านไปสัก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วัน ให้ผู้เรียนแต่ละกลุ่มนำกระถางต้นถั่วเขียวมาร่วมกันสรุปผลลัพธ์การเจริญเติบโตของต้นถั่วเขียว และอภิปรายผลถึง ปัจจัยทีมีผลต่อการเจริญเติบโตของพืช </w:t>
            </w:r>
            <w:r w:rsidR="005B71A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จากนั้นให้ผู้เรียนแต่ละกลุ่มนำเสนอผลงานและแลกเปลี่ยนเรียนรู้จากผลงานของเพื่อนๆ กลุ่มอื่น โดยมีหัวข้อแนะนำผู้เรียน เช่น สถานที่ใช้ในการปลูกและเหตุผลที่เลือก ผลลัพธ์ก่อนและหลังปลูก</w:t>
            </w:r>
            <w:r w:rsidR="005B71AC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5B71A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ณ สถานที่นั้นๆ และการสรุปผล เป็นต้น</w:t>
            </w:r>
          </w:p>
          <w:p w:rsidR="005B71AC" w:rsidRPr="005B71AC" w:rsidRDefault="005B71AC" w:rsidP="008B2A9C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 w:hint="cs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เมื่อผู้เรียนทุกกลุ่มนำเสนอผลงานและแลกเปลี่ยนเรียนร่วมกันเสร็จแล้ว ผู้สอนและผู้เรียนร่วมกันสรุปและอภิปรายผลที่</w:t>
            </w:r>
            <w:r w:rsidR="00213242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เกิดขึ้นจากการทดลองของผู้เรียนแต่ละกลุ่ม</w:t>
            </w:r>
          </w:p>
          <w:p w:rsidR="008B2A9C" w:rsidRDefault="008B2A9C" w:rsidP="00213242">
            <w:pPr>
              <w:tabs>
                <w:tab w:val="left" w:pos="7272"/>
              </w:tabs>
              <w:spacing w:after="0"/>
              <w:jc w:val="center"/>
              <w:rPr>
                <w:rFonts w:ascii="TH SarabunPSK" w:hAnsi="TH SarabunPSK" w:cs="TH SarabunPSK"/>
                <w:sz w:val="8"/>
                <w:szCs w:val="8"/>
                <w:lang w:val="en-US"/>
              </w:rPr>
            </w:pPr>
          </w:p>
          <w:p w:rsidR="00213242" w:rsidRPr="00213242" w:rsidRDefault="00213242" w:rsidP="00213242">
            <w:pPr>
              <w:tabs>
                <w:tab w:val="left" w:pos="7272"/>
              </w:tabs>
              <w:spacing w:after="0"/>
              <w:jc w:val="center"/>
              <w:rPr>
                <w:rFonts w:ascii="TH SarabunPSK" w:hAnsi="TH SarabunPSK" w:cs="TH SarabunPSK"/>
                <w:sz w:val="8"/>
                <w:szCs w:val="8"/>
                <w:lang w:val="en-US"/>
              </w:rPr>
            </w:pPr>
            <w:r>
              <w:rPr>
                <w:noProof/>
                <w:lang w:val="en-US" w:eastAsia="en-US" w:bidi="th-TH"/>
              </w:rPr>
              <w:drawing>
                <wp:inline distT="0" distB="0" distL="0" distR="0">
                  <wp:extent cx="2229546" cy="1350000"/>
                  <wp:effectExtent l="0" t="0" r="0" b="3175"/>
                  <wp:docPr id="9" name="Picture 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75"/>
                          <a:stretch/>
                        </pic:blipFill>
                        <pic:spPr bwMode="auto">
                          <a:xfrm>
                            <a:off x="0" y="0"/>
                            <a:ext cx="2229546" cy="13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13242" w:rsidRPr="00213242" w:rsidRDefault="00213242" w:rsidP="00213242">
            <w:pPr>
              <w:tabs>
                <w:tab w:val="left" w:pos="7272"/>
              </w:tabs>
              <w:spacing w:after="0"/>
              <w:rPr>
                <w:rFonts w:ascii="TH SarabunPSK" w:hAnsi="TH SarabunPSK" w:cs="TH SarabunPSK"/>
                <w:sz w:val="2"/>
                <w:szCs w:val="2"/>
                <w:cs/>
                <w:lang w:val="en-US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9C" w:rsidRPr="008B2A9C" w:rsidRDefault="008B2A9C" w:rsidP="008B2A9C">
            <w:pPr>
              <w:spacing w:after="0"/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</w:pPr>
          </w:p>
        </w:tc>
      </w:tr>
      <w:tr w:rsidR="00A42F0F" w:rsidRPr="00C00C8F" w:rsidTr="00A42F0F">
        <w:trPr>
          <w:trHeight w:val="42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42F0F" w:rsidRPr="00AB76C2" w:rsidRDefault="00A42F0F" w:rsidP="00A42F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42F0F" w:rsidRPr="00AB76C2" w:rsidRDefault="00A42F0F" w:rsidP="00A42F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42F0F" w:rsidRPr="00AB76C2" w:rsidRDefault="00A42F0F" w:rsidP="00A42F0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42F0F" w:rsidRPr="00720CB0" w:rsidRDefault="00A42F0F" w:rsidP="00A42F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F65AB7" w:rsidRPr="00C00C8F" w:rsidTr="00214570">
        <w:trPr>
          <w:trHeight w:val="42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5AB7" w:rsidRPr="00D226F4" w:rsidRDefault="00F65AB7" w:rsidP="00F65A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5AB7" w:rsidRDefault="00F65AB7" w:rsidP="00F65AB7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ชั่วโมงที่</w:t>
            </w:r>
          </w:p>
          <w:p w:rsidR="00F65AB7" w:rsidRPr="009261F1" w:rsidRDefault="00214570" w:rsidP="00F65AB7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6 - 8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220B" w:rsidRDefault="0004220B" w:rsidP="0004220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>วิชา เทคโนโลยี</w:t>
            </w:r>
          </w:p>
          <w:p w:rsidR="0004220B" w:rsidRDefault="0004220B" w:rsidP="0004220B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</w:pPr>
            <w:r w:rsidRPr="00501C4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>วิชา วิ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>ศวกรรมศาสตร์</w:t>
            </w:r>
          </w:p>
          <w:p w:rsidR="0004220B" w:rsidRPr="007468A5" w:rsidRDefault="0004220B" w:rsidP="0004220B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0E71BC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ผู้สอนให้ผู้เรียนได้เรียนรู้เรื่องพื้นฐาน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ที่จำเป็นต่อการทำโครงงาน ซึ่งอาจจะสอดแทรกหัวข้อความรู้ในขณะทำกิจกรรมต่างๆ ได้ </w:t>
            </w:r>
            <w:r w:rsidRPr="000E71B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เช่น</w:t>
            </w:r>
          </w:p>
          <w:p w:rsidR="00784A2E" w:rsidRDefault="00784A2E" w:rsidP="00784A2E">
            <w:pPr>
              <w:pStyle w:val="ListParagraph"/>
              <w:numPr>
                <w:ilvl w:val="0"/>
                <w:numId w:val="20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784A2E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การปลูกผักชนิดต่างๆ</w:t>
            </w:r>
          </w:p>
          <w:p w:rsidR="00784A2E" w:rsidRDefault="00784A2E" w:rsidP="00784A2E">
            <w:pPr>
              <w:pStyle w:val="ListParagraph"/>
              <w:numPr>
                <w:ilvl w:val="0"/>
                <w:numId w:val="20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784A2E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สารอาหารในพืชผัก</w:t>
            </w:r>
          </w:p>
          <w:p w:rsidR="00784A2E" w:rsidRDefault="00784A2E" w:rsidP="00784A2E">
            <w:pPr>
              <w:pStyle w:val="ListParagraph"/>
              <w:numPr>
                <w:ilvl w:val="0"/>
                <w:numId w:val="20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784A2E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เมนูอาหารแนะนำเชิงสุขภาพ</w:t>
            </w:r>
          </w:p>
          <w:p w:rsidR="00784A2E" w:rsidRDefault="00784A2E" w:rsidP="00784A2E">
            <w:pPr>
              <w:pStyle w:val="ListParagraph"/>
              <w:numPr>
                <w:ilvl w:val="0"/>
                <w:numId w:val="20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784A2E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ราคาสินค้าเกษตร</w:t>
            </w:r>
          </w:p>
          <w:p w:rsidR="00784A2E" w:rsidRPr="00784A2E" w:rsidRDefault="00784A2E" w:rsidP="00784A2E">
            <w:pPr>
              <w:pStyle w:val="ListParagraph"/>
              <w:numPr>
                <w:ilvl w:val="0"/>
                <w:numId w:val="20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784A2E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การออกแบบเชิงวิศวกรรมอย่างง่าย</w:t>
            </w:r>
          </w:p>
          <w:p w:rsidR="0004220B" w:rsidRPr="007B3DD5" w:rsidRDefault="0004220B" w:rsidP="0004220B">
            <w:pPr>
              <w:spacing w:after="0"/>
              <w:rPr>
                <w:rFonts w:ascii="TH SarabunPSK" w:hAnsi="TH SarabunPSK" w:cs="TH SarabunPSK"/>
                <w:color w:val="000000"/>
                <w:sz w:val="16"/>
                <w:szCs w:val="16"/>
                <w:lang w:val="en-US" w:eastAsia="ja-JP" w:bidi="th-TH"/>
              </w:rPr>
            </w:pPr>
          </w:p>
          <w:p w:rsidR="0004220B" w:rsidRPr="007B3DD5" w:rsidRDefault="0004220B" w:rsidP="0004220B">
            <w:pPr>
              <w:spacing w:after="0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u w:val="single"/>
                <w:lang w:val="en-US" w:eastAsia="ja-JP" w:bidi="th-TH"/>
              </w:rPr>
              <w:t>/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โครงงาน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 xml:space="preserve"> </w:t>
            </w:r>
            <w:r w:rsidR="005B4565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ปลูกเพาะรัก</w:t>
            </w:r>
          </w:p>
          <w:p w:rsidR="008A3006" w:rsidRDefault="008A3006" w:rsidP="0004220B">
            <w:pPr>
              <w:pStyle w:val="ListParagraph"/>
              <w:numPr>
                <w:ilvl w:val="0"/>
                <w:numId w:val="14"/>
              </w:numPr>
              <w:spacing w:after="0"/>
              <w:ind w:left="272" w:hanging="249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</w:t>
            </w:r>
            <w:r w:rsidR="00620FF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นำเมล็ดพันธุ์ผักชนิดต่างๆ มาให้ผู้เรียนดู ลอง</w:t>
            </w:r>
            <w:r w:rsidR="006D213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ทายและ</w:t>
            </w:r>
            <w:r w:rsidR="00620FF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จับคู่เมล็ดพันธุ์กับแผ่นภาพผัก</w:t>
            </w:r>
            <w:r w:rsidR="006D213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ว่า</w:t>
            </w:r>
            <w:r w:rsidR="00620FF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เมื่อ</w:t>
            </w:r>
            <w:r w:rsidR="006D213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เมล็ด</w:t>
            </w:r>
            <w:r w:rsidR="00620FF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เจริญเติบโตแล้ว</w:t>
            </w:r>
            <w:r w:rsidR="006D213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เป็นอย่างไร แล้วมีประโยชน์อย่างไร ให้ผู้เรียนแสดงความคิดเห็น แบ่งปันและแลกเปลี่ยนประสบการณ์ร่วมกัน</w:t>
            </w:r>
          </w:p>
          <w:p w:rsidR="006D213E" w:rsidRDefault="00F442D1" w:rsidP="0004220B">
            <w:pPr>
              <w:pStyle w:val="ListParagraph"/>
              <w:numPr>
                <w:ilvl w:val="0"/>
                <w:numId w:val="14"/>
              </w:numPr>
              <w:spacing w:after="0"/>
              <w:ind w:left="272" w:hanging="249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</w:t>
            </w:r>
            <w:r w:rsidR="006D213E" w:rsidRPr="00BB6CE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ให้ผู้เรียนแ</w:t>
            </w:r>
            <w:r w:rsidR="006D213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บ่ง</w:t>
            </w:r>
            <w:r w:rsidR="006D213E" w:rsidRPr="00BB6CE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กลุ่มทำงานตามกระบวนการออกแบบเชิงวิศวกรรม </w:t>
            </w:r>
            <w:r w:rsidR="00117F7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โดยมีโจทย์ที่ท้าทายคือการ</w:t>
            </w:r>
            <w:r w:rsidR="006D213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ปลูกผักเพื่อมอบให้คนที่เรารักนำไป</w:t>
            </w:r>
            <w:r w:rsidR="006D213E" w:rsidRPr="00BB6CE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ประกอบอาหาร</w:t>
            </w:r>
            <w:r w:rsidR="006D213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สุขภาพ</w:t>
            </w:r>
            <w:r w:rsidR="00117F7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ได้อย่าง</w:t>
            </w:r>
            <w:r w:rsidR="006D213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ปลอด</w:t>
            </w:r>
            <w:r w:rsidR="00117F7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ภัย ไร้</w:t>
            </w:r>
            <w:r w:rsidR="006D213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สารพิษ</w:t>
            </w:r>
            <w:r w:rsidR="00117F7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ตกค้าง</w:t>
            </w:r>
          </w:p>
          <w:p w:rsidR="00F442D1" w:rsidRDefault="006D213E" w:rsidP="0004220B">
            <w:pPr>
              <w:pStyle w:val="ListParagraph"/>
              <w:numPr>
                <w:ilvl w:val="0"/>
                <w:numId w:val="14"/>
              </w:numPr>
              <w:spacing w:after="0"/>
              <w:ind w:left="272" w:hanging="249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</w:t>
            </w:r>
            <w:r w:rsidR="00F442D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แต่ละกลุ่มร่วมกันระดมความคิดและเลือก</w:t>
            </w:r>
            <w:r w:rsidR="00F442D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ชนิด</w:t>
            </w:r>
            <w:r w:rsidR="00F442D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ของผักที่จะปลูก</w:t>
            </w:r>
            <w:r w:rsidR="000C37F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จากตัวเลือกที่ผู้สอนเตรียมไว้ จากนั้นให้ผู้เรียนแต่ละกลุ่มสืบค้นข้อมูลจากอินเทอร์เน็ตเกี่ยวกับผักชนิดนั้นๆ เช่น วิธีการปลูก การดูแล ประโยชน์ การนำไปประกอบอาหาร ฯลฯ</w:t>
            </w:r>
          </w:p>
          <w:p w:rsidR="00A7560E" w:rsidRDefault="000C37F3" w:rsidP="00A7560E">
            <w:pPr>
              <w:pStyle w:val="ListParagraph"/>
              <w:numPr>
                <w:ilvl w:val="0"/>
                <w:numId w:val="14"/>
              </w:numPr>
              <w:spacing w:after="0"/>
              <w:ind w:left="272" w:hanging="249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ให้ผู้เรียนแต่ละกลุ่มช่วยกันออกแบบแนวคิดและวางแผนการปลูกผัก จากนั้นให้เขียนสรุปแนวคิดการปลูกผักเป็น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Mind Mapping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พร้อมทั้งตกแต่งให้สวยงาม แล้วนำไปแป</w:t>
            </w:r>
            <w:r w:rsidR="00A7560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ะที่ผนังห้องเรียนเพื่อแลกเปลี่ยนเรียนรู้กันอย่างอิสระ</w:t>
            </w:r>
          </w:p>
          <w:p w:rsidR="00A7560E" w:rsidRDefault="00A7560E" w:rsidP="00A7560E">
            <w:pPr>
              <w:pStyle w:val="ListParagraph"/>
              <w:numPr>
                <w:ilvl w:val="0"/>
                <w:numId w:val="14"/>
              </w:numPr>
              <w:spacing w:after="0"/>
              <w:ind w:left="272" w:hanging="24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7560E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ให้ผู้เรียนสร้างแปลงผักและปลูกผักตามที่ได้ออกแบบไว้ ซึ่ง</w:t>
            </w:r>
            <w:r w:rsidRPr="00A7560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ผู้สอนอาจให้</w:t>
            </w:r>
            <w:r w:rsidRPr="00A7560E">
              <w:rPr>
                <w:rFonts w:ascii="TH SarabunPSK" w:hAnsi="TH SarabunPSK" w:cs="TH SarabunPSK"/>
                <w:sz w:val="28"/>
                <w:szCs w:val="28"/>
                <w:cs/>
              </w:rPr>
              <w:t>ผู้เรียนสร้างแปลงผักตามความเหมาะสม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กับ</w:t>
            </w:r>
            <w:r w:rsidRPr="00A7560E">
              <w:rPr>
                <w:rFonts w:ascii="TH SarabunPSK" w:hAnsi="TH SarabunPSK" w:cs="TH SarabunPSK"/>
                <w:sz w:val="28"/>
                <w:szCs w:val="28"/>
                <w:cs/>
              </w:rPr>
              <w:t>พื้นที่ของโรงเรียน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7560E">
              <w:rPr>
                <w:rFonts w:ascii="TH SarabunPSK" w:hAnsi="TH SarabunPSK" w:cs="TH SarabunPSK"/>
                <w:sz w:val="28"/>
                <w:szCs w:val="28"/>
                <w:cs/>
              </w:rPr>
              <w:t>เช่น ปลูกในตระกร้า ล้อรถยนต์ ล้อมแปลงผักด้วยอิฐบล็อค</w:t>
            </w:r>
            <w:r w:rsidRPr="00A7560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560E">
              <w:rPr>
                <w:rFonts w:ascii="TH SarabunPSK" w:hAnsi="TH SarabunPSK" w:cs="TH SarabunPSK"/>
                <w:sz w:val="28"/>
                <w:szCs w:val="28"/>
                <w:cs/>
              </w:rPr>
              <w:t>ฯลฯ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จากนั้นให้ผู้เรียนแต่ละกลุ่มช่วยกัน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เตรียมส่วนผสมในการเพาะปลูก อัต</w:t>
            </w:r>
            <w:r w:rsidRPr="00A7560E">
              <w:rPr>
                <w:rFonts w:ascii="TH SarabunPSK" w:hAnsi="TH SarabunPSK" w:cs="TH SarabunPSK"/>
                <w:sz w:val="28"/>
                <w:szCs w:val="28"/>
                <w:cs/>
              </w:rPr>
              <w:t>ราส่วนการปรุงดิน</w:t>
            </w:r>
          </w:p>
          <w:p w:rsidR="00F65AB7" w:rsidRPr="00AB76C2" w:rsidRDefault="00F65AB7" w:rsidP="00AD0B2B">
            <w:pPr>
              <w:spacing w:after="0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4570" w:rsidRDefault="00214570" w:rsidP="00214570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 ออกแบบ และสร้างสรรค์ผลงาน</w:t>
            </w:r>
          </w:p>
          <w:p w:rsidR="00214570" w:rsidRPr="00F548BF" w:rsidRDefault="00214570" w:rsidP="00214570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การวางแผนและลงมือปฏิบัติงานตาม กระบวนการออกแบบเชิงวิศวกรรม</w:t>
            </w:r>
          </w:p>
          <w:p w:rsidR="00214570" w:rsidRDefault="00214570" w:rsidP="00214570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การทำงานอย่างเป็นขั้นเป็นตอน</w:t>
            </w:r>
          </w:p>
          <w:p w:rsidR="00214570" w:rsidRDefault="00214570" w:rsidP="00214570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การใช้เทคโนโลยีอย่างเหมาะสมและสร้างสรรค์</w:t>
            </w:r>
          </w:p>
          <w:p w:rsidR="00214570" w:rsidRDefault="00214570" w:rsidP="00214570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8738F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214570" w:rsidRPr="00500917" w:rsidRDefault="00214570" w:rsidP="00214570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 w:rsidRPr="003E45B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:rsidR="00F65AB7" w:rsidRPr="00214570" w:rsidRDefault="00214570" w:rsidP="00214570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</w:pPr>
            <w:r w:rsidRPr="0050091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 และเปิดใจรับฟังความคิดเห็นของผู้อื่น</w:t>
            </w:r>
          </w:p>
        </w:tc>
      </w:tr>
      <w:tr w:rsidR="00AD0B2B" w:rsidRPr="00C00C8F" w:rsidTr="00AD0B2B">
        <w:trPr>
          <w:trHeight w:val="42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D0B2B" w:rsidRPr="00AB76C2" w:rsidRDefault="00AD0B2B" w:rsidP="00AD0B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D0B2B" w:rsidRPr="00AB76C2" w:rsidRDefault="00AD0B2B" w:rsidP="00AD0B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D0B2B" w:rsidRPr="00AB76C2" w:rsidRDefault="00AD0B2B" w:rsidP="00AD0B2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D0B2B" w:rsidRPr="00720CB0" w:rsidRDefault="00AD0B2B" w:rsidP="00AD0B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AD0B2B" w:rsidRPr="00C00C8F" w:rsidTr="00214570">
        <w:trPr>
          <w:trHeight w:val="42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0B2B" w:rsidRDefault="00AD0B2B" w:rsidP="00F65A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0B2B" w:rsidRDefault="00AD0B2B" w:rsidP="00F65AB7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B2B" w:rsidRPr="00A7560E" w:rsidRDefault="00AD0B2B" w:rsidP="00AD0B2B">
            <w:pPr>
              <w:pStyle w:val="ListParagraph"/>
              <w:numPr>
                <w:ilvl w:val="0"/>
                <w:numId w:val="14"/>
              </w:numPr>
              <w:spacing w:after="0"/>
              <w:ind w:left="272" w:hanging="24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ให้ผู้เรียนแต่ละกลุ่ม</w:t>
            </w:r>
            <w:r w:rsidRPr="00A7560E">
              <w:rPr>
                <w:rFonts w:ascii="TH SarabunPSK" w:hAnsi="TH SarabunPSK" w:cs="TH SarabunPSK"/>
                <w:sz w:val="28"/>
                <w:szCs w:val="28"/>
                <w:cs/>
              </w:rPr>
              <w:t>ลงมือปลูกผักให้เรียบร้อยสวยงาม และหมั่นคอยมาดูแลแปลงผักของตนเอง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อย่างสม่ำเสมอ</w:t>
            </w:r>
            <w:r w:rsidRPr="00A756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โดยผู้สอนอาจนัดหมายกำหนดระยะเวลาในการติดตาม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ผล</w:t>
            </w:r>
            <w:r w:rsidRPr="00A7560E">
              <w:rPr>
                <w:rFonts w:ascii="TH SarabunPSK" w:hAnsi="TH SarabunPSK" w:cs="TH SarabunPSK"/>
                <w:sz w:val="28"/>
                <w:szCs w:val="28"/>
                <w:cs/>
              </w:rPr>
              <w:t>การเจริญเติบโตของผักร่วมกัน</w:t>
            </w:r>
          </w:p>
          <w:p w:rsidR="00AD0B2B" w:rsidRPr="00214570" w:rsidRDefault="00AD0B2B" w:rsidP="00214570">
            <w:pPr>
              <w:spacing w:after="0"/>
              <w:ind w:left="23"/>
              <w:jc w:val="center"/>
              <w:rPr>
                <w:rFonts w:ascii="TH SarabunPSK" w:hAnsi="TH SarabunPSK" w:cs="TH SarabunPSK" w:hint="cs"/>
                <w:sz w:val="8"/>
                <w:szCs w:val="8"/>
                <w:lang w:val="en-US" w:bidi="th-TH"/>
              </w:rPr>
            </w:pPr>
          </w:p>
          <w:p w:rsidR="00AD0B2B" w:rsidRDefault="00AD0B2B" w:rsidP="00AD0B2B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>
              <w:rPr>
                <w:noProof/>
                <w:lang w:val="en-US" w:eastAsia="en-US" w:bidi="th-TH"/>
              </w:rPr>
              <w:drawing>
                <wp:inline distT="0" distB="0" distL="0" distR="0" wp14:anchorId="695F4FEE" wp14:editId="088A5E0B">
                  <wp:extent cx="1942966" cy="1440000"/>
                  <wp:effectExtent l="0" t="0" r="635" b="8255"/>
                  <wp:docPr id="10" name="Picture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96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 w:bidi="th-TH"/>
              </w:rPr>
              <w:drawing>
                <wp:inline distT="0" distB="0" distL="0" distR="0" wp14:anchorId="3F4673C9" wp14:editId="0CD4AACF">
                  <wp:extent cx="2482850" cy="1438910"/>
                  <wp:effectExtent l="0" t="0" r="0" b="8890"/>
                  <wp:docPr id="11" name="Picture 1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0" r="3925"/>
                          <a:stretch/>
                        </pic:blipFill>
                        <pic:spPr bwMode="auto">
                          <a:xfrm>
                            <a:off x="0" y="0"/>
                            <a:ext cx="248473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D0B2B" w:rsidRPr="005A5EE3" w:rsidRDefault="00AD0B2B" w:rsidP="00214570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0B2B" w:rsidRDefault="00AD0B2B" w:rsidP="00214570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</w:tr>
      <w:tr w:rsidR="00AB5EBD" w:rsidRPr="002430C2" w:rsidTr="00F210F8">
        <w:trPr>
          <w:trHeight w:val="26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CB" w:rsidRPr="00D226F4" w:rsidRDefault="00214570" w:rsidP="002430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CB" w:rsidRDefault="000123CB" w:rsidP="000123C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ชั่วโมงที่</w:t>
            </w:r>
          </w:p>
          <w:p w:rsidR="000123CB" w:rsidRPr="009261F1" w:rsidRDefault="00214570" w:rsidP="00E600DD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9 -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10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6C" w:rsidRDefault="003F2651" w:rsidP="0025438B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>วิชา ศิลปะ</w:t>
            </w:r>
          </w:p>
          <w:p w:rsidR="00C1603B" w:rsidRDefault="00C1603B" w:rsidP="0025438B">
            <w:pPr>
              <w:spacing w:after="0"/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>วิชา คณิตศาสตร์</w:t>
            </w:r>
          </w:p>
          <w:p w:rsidR="008A1D86" w:rsidRDefault="008A1D86" w:rsidP="008A1D86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CE57F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อาจเชิญคุณครูศิลปะมา</w:t>
            </w:r>
            <w:r w:rsidR="009C0A0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เป็นวิทยากรพิเศษในชั่วโมงนี้ </w:t>
            </w:r>
            <w:r w:rsidRPr="00EF2D94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เพื่อร่วมแลกเปลี่ยนเรียนรู้กับผู้เรียนในขณะลงมือทำกิจกรรม</w:t>
            </w:r>
            <w:r w:rsidR="009C0A0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EF2D9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และให้ความรู้เรื่อง</w:t>
            </w:r>
          </w:p>
          <w:p w:rsidR="008A1D86" w:rsidRPr="008A1D86" w:rsidRDefault="008A1D86" w:rsidP="008A1D86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8A1D86">
              <w:rPr>
                <w:rFonts w:ascii="TH SarabunPSK" w:hAnsi="TH SarabunPSK" w:cs="TH SarabunPSK"/>
                <w:i/>
                <w:iCs/>
                <w:spacing w:val="-4"/>
                <w:sz w:val="28"/>
                <w:szCs w:val="28"/>
                <w:cs/>
                <w:lang w:bidi="th-TH"/>
              </w:rPr>
              <w:t>เส้น สี รูปร่าง รูปทรง พื้นผิว ในธรรมชาติ</w:t>
            </w:r>
            <w:r w:rsidRPr="008A1D86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สิ่งแวดล้อมและงานทัศนศิลป์</w:t>
            </w:r>
          </w:p>
          <w:p w:rsidR="008A1D86" w:rsidRPr="008A1D86" w:rsidRDefault="008A1D86" w:rsidP="008A1D86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8A1D86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วัสดุ อุปกรณ์ที่ใ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ช้สร้างงานทัศนศิลป์ประเภทงานวาด</w:t>
            </w:r>
          </w:p>
          <w:p w:rsidR="008A1D86" w:rsidRPr="008A1D86" w:rsidRDefault="008A1D86" w:rsidP="008A1D86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8A1D86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การใช้สี การลงสี การระบายสี</w:t>
            </w:r>
          </w:p>
          <w:p w:rsidR="008A1D86" w:rsidRPr="008A1D86" w:rsidRDefault="008A1D86" w:rsidP="008A1D86">
            <w:pPr>
              <w:spacing w:after="0"/>
              <w:jc w:val="thaiDistribute"/>
              <w:rPr>
                <w:rFonts w:ascii="TH SarabunPSK" w:hAnsi="TH SarabunPSK" w:cs="TH SarabunPSK"/>
                <w:color w:val="000000"/>
                <w:sz w:val="16"/>
                <w:szCs w:val="16"/>
                <w:lang w:val="en-US" w:eastAsia="ja-JP" w:bidi="th-TH"/>
              </w:rPr>
            </w:pPr>
          </w:p>
          <w:p w:rsidR="00122057" w:rsidRDefault="00122057" w:rsidP="000123CB">
            <w:pPr>
              <w:spacing w:after="0"/>
              <w:jc w:val="thaiDistribute"/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:</w:t>
            </w:r>
            <w:r w:rsidRPr="00122057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 xml:space="preserve"> </w:t>
            </w:r>
            <w:r w:rsidR="00C1587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บันทึก</w:t>
            </w:r>
            <w:r w:rsidR="00C1587B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>ของผัก</w:t>
            </w:r>
          </w:p>
          <w:p w:rsidR="00792391" w:rsidRDefault="00122057" w:rsidP="005A5EE3">
            <w:pPr>
              <w:pStyle w:val="ListParagraph"/>
              <w:numPr>
                <w:ilvl w:val="0"/>
                <w:numId w:val="14"/>
              </w:numPr>
              <w:spacing w:after="0"/>
              <w:ind w:left="272" w:hanging="249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C1587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</w:t>
            </w:r>
            <w:r w:rsidR="00C1587B" w:rsidRPr="00C1587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ให้ผู้เรียนแต่ละกลุ่มออกแบบสมุดบันทึกของผักอารมณ์ดี โดยวาดภาพออกแบบตัวละครผัก</w:t>
            </w:r>
            <w:r w:rsidR="00C1587B" w:rsidRPr="00C1587B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(Character)</w:t>
            </w:r>
            <w:r w:rsidR="00C1587B" w:rsidRPr="00C1587B">
              <w:rPr>
                <w:rFonts w:ascii="TH SarabunPSK" w:hAnsi="TH SarabunPSK" w:cs="TH SarabunPSK" w:hint="cs"/>
                <w:sz w:val="28"/>
                <w:szCs w:val="28"/>
                <w:lang w:val="en-US" w:bidi="th-TH"/>
              </w:rPr>
              <w:t xml:space="preserve"> </w:t>
            </w:r>
            <w:r w:rsidR="00C1587B" w:rsidRPr="00C1587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ที่กลุ่มตนเองปลูกตามจินตนาการ แล้วนำสมุดไปใช้จดบันทึกและวาดภาพการเจริญเติบโตของผักเป็นระยะ เช่น เมล็ดที่ปลูก ความสูงของลำต้น จำนวนใบ การรดน้ำ การดูแลในแต่ละระยะการเจริญเติบโตของผัก </w:t>
            </w:r>
            <w:r w:rsidR="00C1587B" w:rsidRPr="00C1587B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วันที่เก็บเกี่ยวผลผลิต น้ำหนักผลผลิตที่ได้ ฯลฯ ซึ่งผู้เรียนควรสังเกตและจดบันทึกการเปลี่ยนแปลงของผักที่เกิดขึ้น</w:t>
            </w:r>
            <w:r w:rsidR="004F0CF9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อย่างสม่ำเสมอ</w:t>
            </w:r>
            <w:r w:rsidR="00C1587B" w:rsidRPr="00C1587B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พร้อมทั้งวาดภาพประกอบให้สวยงามและเข้าใจง่าย</w:t>
            </w:r>
          </w:p>
          <w:p w:rsidR="005A5EE3" w:rsidRPr="005A5EE3" w:rsidRDefault="005A5EE3" w:rsidP="005A5EE3">
            <w:pPr>
              <w:pStyle w:val="ListParagraph"/>
              <w:numPr>
                <w:ilvl w:val="0"/>
                <w:numId w:val="14"/>
              </w:numPr>
              <w:spacing w:after="0"/>
              <w:ind w:left="272" w:hanging="249"/>
              <w:jc w:val="thaiDistribute"/>
              <w:rPr>
                <w:rFonts w:ascii="TH SarabunPSK" w:hAnsi="TH SarabunPSK" w:cs="TH SarabunPSK" w:hint="cs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ให้ผู้เรียนแต่ละกลุ่มนำเสนอตัวละครและข้อมูลทางตัวเลข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ต่างๆ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ที่สำคัญ เกี่ยวกับผักที่กลุ่มตนเองปลูก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จนครบทุก</w:t>
            </w:r>
            <w:r w:rsidR="00160B9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ลุ่ม จากนั้นผู้สอนและผู้เรียนร่วมกันสรุปสิ่งที่ได้เรียนรู้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907" w:rsidRDefault="002D4907" w:rsidP="002D4907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 ออกแบบ และสร้างสรรค์ผลงาน</w:t>
            </w:r>
          </w:p>
          <w:p w:rsidR="002D4907" w:rsidRDefault="002D4907" w:rsidP="002D4907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การทำงานอย่างเป็นขั้นเป็นตอน</w:t>
            </w:r>
          </w:p>
          <w:p w:rsidR="002D4907" w:rsidRDefault="002D4907" w:rsidP="002D4907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8738F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2D4907" w:rsidRDefault="002D4907" w:rsidP="002D4907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 w:rsidRPr="003E45B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:rsidR="002D4907" w:rsidRDefault="002D4907" w:rsidP="002D4907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 และเปิดใจรับฟังความคิดเห็นของผู้อื่น</w:t>
            </w:r>
          </w:p>
          <w:p w:rsidR="000123CB" w:rsidRPr="002D4907" w:rsidRDefault="002D4907" w:rsidP="002D4907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2D4907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การแลกเปลี่ยนเรียนรู้ร่วมกัน</w:t>
            </w:r>
          </w:p>
        </w:tc>
      </w:tr>
      <w:tr w:rsidR="00AB5EBD" w:rsidRPr="002430C2" w:rsidTr="00F210F8">
        <w:trPr>
          <w:trHeight w:val="41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20CB0" w:rsidRPr="00AB76C2" w:rsidRDefault="00720CB0" w:rsidP="00720C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20CB0" w:rsidRPr="00AB76C2" w:rsidRDefault="00720CB0" w:rsidP="00720C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20CB0" w:rsidRPr="00AB76C2" w:rsidRDefault="00720CB0" w:rsidP="00720C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20CB0" w:rsidRPr="00720CB0" w:rsidRDefault="00720CB0" w:rsidP="00720C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AB5EBD" w:rsidRPr="002430C2" w:rsidTr="00F210F8">
        <w:trPr>
          <w:trHeight w:val="41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C2" w:rsidRPr="00AB76C2" w:rsidRDefault="002430C2" w:rsidP="00720C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C2" w:rsidRPr="00AB76C2" w:rsidRDefault="002430C2" w:rsidP="00720C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82" w:rsidRDefault="00563782" w:rsidP="002D4907">
            <w:pPr>
              <w:spacing w:after="0"/>
              <w:ind w:left="20"/>
              <w:jc w:val="center"/>
              <w:rPr>
                <w:rFonts w:ascii="TH SarabunPSK" w:hAnsi="TH SarabunPSK" w:cs="TH SarabunPSK"/>
                <w:color w:val="FFFFFF"/>
                <w:sz w:val="16"/>
                <w:szCs w:val="16"/>
                <w:lang w:bidi="th-TH"/>
              </w:rPr>
            </w:pPr>
          </w:p>
          <w:p w:rsidR="002430C2" w:rsidRDefault="00563782" w:rsidP="002D4907">
            <w:pPr>
              <w:spacing w:after="0"/>
              <w:ind w:left="20"/>
              <w:jc w:val="center"/>
              <w:rPr>
                <w:rFonts w:ascii="TH SarabunPSK" w:hAnsi="TH SarabunPSK" w:cs="TH SarabunPSK"/>
                <w:color w:val="FFFFFF"/>
                <w:sz w:val="16"/>
                <w:szCs w:val="16"/>
                <w:lang w:bidi="th-TH"/>
              </w:rPr>
            </w:pPr>
            <w:r>
              <w:rPr>
                <w:noProof/>
                <w:lang w:val="en-US" w:eastAsia="en-US" w:bidi="th-TH"/>
              </w:rPr>
              <w:drawing>
                <wp:inline distT="0" distB="0" distL="0" distR="0" wp14:anchorId="55C8F2A9" wp14:editId="191212F7">
                  <wp:extent cx="2630468" cy="1800000"/>
                  <wp:effectExtent l="0" t="0" r="0" b="0"/>
                  <wp:docPr id="13" name="Picture 13" descr="Image result for Character à¸à¸±à¸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haracter à¸à¸±à¸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46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7E1">
              <w:rPr>
                <w:rFonts w:ascii="TH SarabunPSK" w:hAnsi="TH SarabunPSK" w:cs="TH SarabunPSK"/>
                <w:color w:val="FFFFFF"/>
                <w:sz w:val="16"/>
                <w:szCs w:val="16"/>
                <w:cs/>
                <w:lang w:bidi="th-TH"/>
              </w:rPr>
              <w:t xml:space="preserve"> </w:t>
            </w:r>
          </w:p>
          <w:p w:rsidR="00563782" w:rsidRPr="00563782" w:rsidRDefault="00563782" w:rsidP="002D4907">
            <w:pPr>
              <w:spacing w:after="0"/>
              <w:ind w:left="20"/>
              <w:jc w:val="center"/>
              <w:rPr>
                <w:rFonts w:ascii="TH SarabunPSK" w:hAnsi="TH SarabunPSK" w:cs="TH SarabunPSK" w:hint="cs"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C2" w:rsidRDefault="002430C2" w:rsidP="00720C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</w:tr>
      <w:tr w:rsidR="001A71D9" w:rsidRPr="002430C2" w:rsidTr="00211C92">
        <w:trPr>
          <w:trHeight w:val="41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1D9" w:rsidRPr="00D226F4" w:rsidRDefault="001A71D9" w:rsidP="001A71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1D9" w:rsidRDefault="001A71D9" w:rsidP="001A71D9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6CF5" w:rsidRPr="00162E12" w:rsidRDefault="00826CF5" w:rsidP="00826CF5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 xml:space="preserve">การสะท้อนคิดจากสิ่งที่ทำ </w:t>
            </w:r>
            <w:r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(</w:t>
            </w:r>
            <w:r w:rsidRPr="00162E12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Reflection</w:t>
            </w:r>
            <w:r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)</w:t>
            </w:r>
          </w:p>
          <w:p w:rsidR="001A71D9" w:rsidRDefault="00826CF5" w:rsidP="001A71D9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ผู้สอน</w:t>
            </w:r>
            <w:r w:rsidR="001A71D9" w:rsidRPr="00E3434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ให้ผู้เรียน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เก็บเกี่ยวผลผลิตของผักที่ปลูก และทำบรรจุภัณฑ์</w:t>
            </w:r>
            <w:r w:rsidR="00160B94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อย่างง่าย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 xml:space="preserve"> เพื่อนำไปมอบเป็นของขวัญให้คนที่เรารัก ผู้เรียนอาจเขียนการ์ดบอกถึงความใส่ใจในการปลูก เมนูอาหารแนะนำเชิงสุขภาพ และประโยชน์ที่จะได้รับจากการรับประทานผัก</w:t>
            </w:r>
          </w:p>
          <w:p w:rsidR="001A71D9" w:rsidRDefault="00826CF5" w:rsidP="00826CF5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50091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ผู้สอนและผู้เรียนร่วมกันสะท้อนคิดจากสิ่งที่ทำ</w:t>
            </w:r>
            <w:r w:rsidRPr="00500917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50091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เช่น ความรู้ ความรู้สึก</w:t>
            </w:r>
            <w:r w:rsidRPr="00500917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/</w:t>
            </w:r>
            <w:r w:rsidRPr="0050091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ความประทับใจ และการนำการเรียนรู้ไปต่อยอดประยุกต์ใช้ในชีวิตจริง จากนั้น</w:t>
            </w:r>
            <w:r w:rsidRPr="00500917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ให้ผู้เรียนลอง </w:t>
            </w:r>
            <w:r w:rsidRPr="00500917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ประเมินตนเองด้วยกราฟใยแมงมุม </w:t>
            </w:r>
            <w:r w:rsidRPr="00500917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ซึ่งหัวข้อประเมินอาจจะช่วยกันระดมความคิดว่าควรมีหัวข้อสำคัญอะไรบ้าง และช่วงคะแนนเป็นอย่างไร จากนั้นให้ผู้เรียนประเมินตนเอง พร้อมทั้งให้เหตุผลเพื่อที่จะพัฒนาการเรียนรู้ของตนเอง โดยอาจใช้คำถามว่า </w:t>
            </w:r>
            <w:r w:rsidRPr="00500917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ครั้งต่อไปเราจะทำอย่างไรให้ได้คะแนนสูงสุด </w:t>
            </w:r>
            <w:r w:rsidRPr="00500917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?</w:t>
            </w:r>
            <w:r w:rsidRPr="00500917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 ลงในกระดาษ </w:t>
            </w:r>
            <w:r w:rsidRPr="00500917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A4  </w:t>
            </w:r>
            <w:r w:rsidRPr="00500917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ซึ่งผู้สอนและผู้เรียนอาจร่วมกันแลกเปลี่ยนความคิดเห็นเกี่ยวกับการพัฒนาการเรียนรู้ของตนเองได้ตามความสมัครใจ</w:t>
            </w:r>
          </w:p>
          <w:p w:rsidR="001A71D9" w:rsidRDefault="00826CF5" w:rsidP="001A71D9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826CF5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drawing>
                <wp:anchor distT="0" distB="0" distL="114300" distR="114300" simplePos="0" relativeHeight="251660288" behindDoc="0" locked="0" layoutInCell="1" allowOverlap="1" wp14:anchorId="682D4044" wp14:editId="2B075316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29845</wp:posOffset>
                  </wp:positionV>
                  <wp:extent cx="1679575" cy="1259840"/>
                  <wp:effectExtent l="0" t="0" r="0" b="0"/>
                  <wp:wrapNone/>
                  <wp:docPr id="40" name="Picture 40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7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6CF5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drawing>
                <wp:anchor distT="0" distB="0" distL="114300" distR="114300" simplePos="0" relativeHeight="251659264" behindDoc="0" locked="0" layoutInCell="1" allowOverlap="1" wp14:anchorId="34418972" wp14:editId="5142A4F8">
                  <wp:simplePos x="0" y="0"/>
                  <wp:positionH relativeFrom="column">
                    <wp:posOffset>2423795</wp:posOffset>
                  </wp:positionH>
                  <wp:positionV relativeFrom="paragraph">
                    <wp:posOffset>22860</wp:posOffset>
                  </wp:positionV>
                  <wp:extent cx="1887855" cy="1259840"/>
                  <wp:effectExtent l="0" t="0" r="0" b="0"/>
                  <wp:wrapNone/>
                  <wp:docPr id="20" name="Picture 20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855" cy="1259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71D9" w:rsidRPr="00826CF5" w:rsidRDefault="001A71D9" w:rsidP="001A71D9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1A71D9" w:rsidRPr="00826CF5" w:rsidRDefault="001A71D9" w:rsidP="001A71D9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1A71D9" w:rsidRPr="00826CF5" w:rsidRDefault="001A71D9" w:rsidP="001A71D9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1A71D9" w:rsidRDefault="001A71D9" w:rsidP="001A71D9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826CF5" w:rsidRPr="001A1D9D" w:rsidRDefault="00826CF5" w:rsidP="001A71D9">
            <w:pPr>
              <w:spacing w:after="0"/>
              <w:rPr>
                <w:rFonts w:ascii="TH SarabunPSK" w:hAnsi="TH SarabunPSK" w:cs="TH SarabunPSK"/>
                <w:cs/>
                <w:lang w:val="en-US" w:bidi="th-TH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1D9D" w:rsidRPr="004221C0" w:rsidRDefault="001A1D9D" w:rsidP="001A1D9D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4221C0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คุณภาพของแนวคิดจากการคิดสะท้อนกลับและการอภิปราย</w:t>
            </w:r>
          </w:p>
          <w:p w:rsidR="001A1D9D" w:rsidRPr="004221C0" w:rsidRDefault="001A1D9D" w:rsidP="001A1D9D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4221C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ความคิดเห็นร่วมและความคิดเห็นเดิมที่สะท้อนให้เห็นจากการเรียนรู้ในห้องโครงงาน</w:t>
            </w:r>
          </w:p>
          <w:p w:rsidR="001A71D9" w:rsidRDefault="001A1D9D" w:rsidP="001A1D9D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  <w:r w:rsidRPr="004221C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การฟังอย่างลึกซึ้ง </w:t>
            </w:r>
            <w:r w:rsidRPr="004221C0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(</w:t>
            </w:r>
            <w:r w:rsidRPr="004221C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สติ</w:t>
            </w:r>
            <w:r w:rsidRPr="004221C0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)</w:t>
            </w:r>
          </w:p>
        </w:tc>
      </w:tr>
    </w:tbl>
    <w:p w:rsidR="00B4231C" w:rsidRPr="009106B6" w:rsidRDefault="00B4231C" w:rsidP="00B4231C">
      <w:pPr>
        <w:jc w:val="both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val="en-US" w:eastAsia="en-US" w:bidi="th-TH"/>
        </w:rPr>
        <w:lastRenderedPageBreak/>
        <w:drawing>
          <wp:inline distT="0" distB="0" distL="0" distR="0" wp14:anchorId="21435EF7" wp14:editId="309EFE67">
            <wp:extent cx="8845550" cy="725805"/>
            <wp:effectExtent l="0" t="0" r="12700" b="17145"/>
            <wp:docPr id="30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4190"/>
        <w:gridCol w:w="1914"/>
        <w:gridCol w:w="4781"/>
        <w:gridCol w:w="1704"/>
      </w:tblGrid>
      <w:tr w:rsidR="00B4231C" w:rsidRPr="009106B6" w:rsidTr="00B4231C">
        <w:trPr>
          <w:trHeight w:val="983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9E09F5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</w:p>
          <w:p w:rsidR="00B4231C" w:rsidRPr="00681964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lang w:val="en-US"/>
              </w:rPr>
            </w:pP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rtl/>
                <w:cs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ความคิดสร้างสรรค์</w:t>
            </w:r>
          </w:p>
          <w:p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ระดมความคิดพร้อมวิธีแก้ปัญหา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  <w:cs/>
                <w:lang w:bidi="th-TH"/>
              </w:rPr>
              <w:t>การคิดอย่างมีวิจารณญาณ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ตั้งคำถาม</w:t>
            </w:r>
            <w:r w:rsidRPr="00E84EEE">
              <w:rPr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และประเมินความคิดและการแก้ปัญหา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B4231C" w:rsidRPr="00876ECB" w:rsidTr="00117B02">
        <w:tc>
          <w:tcPr>
            <w:tcW w:w="487" w:type="pct"/>
            <w:shd w:val="clear" w:color="auto" w:fill="auto"/>
            <w:vAlign w:val="center"/>
          </w:tcPr>
          <w:p w:rsidR="00B4231C" w:rsidRPr="00876ECB" w:rsidRDefault="00B4231C" w:rsidP="00117B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จินตนาการ</w:t>
            </w:r>
          </w:p>
        </w:tc>
        <w:tc>
          <w:tcPr>
            <w:tcW w:w="1502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ใช้ความรู้สึก ใช้ความเห็นอกเห็นใจ </w:t>
            </w:r>
          </w:p>
          <w:p w:rsidR="00B4231C" w:rsidRPr="00876ECB" w:rsidRDefault="00B4231C" w:rsidP="00117B02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การสังเกต และอธิบายความเกี่ยวโยง</w:t>
            </w:r>
          </w:p>
          <w:p w:rsidR="00B4231C" w:rsidRPr="00876ECB" w:rsidRDefault="00B4231C" w:rsidP="00117B02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ของประสบการณ์ของตนและข้อมูลที่ได้</w:t>
            </w:r>
          </w:p>
          <w:p w:rsidR="00B4231C" w:rsidRDefault="00B4231C" w:rsidP="0064357A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สำรวจ ค้นหา ระดมความคิด</w:t>
            </w:r>
          </w:p>
          <w:p w:rsidR="006A16C9" w:rsidRPr="000D04E4" w:rsidRDefault="006A16C9" w:rsidP="006A16C9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1, 2</w:t>
            </w:r>
          </w:p>
          <w:p w:rsidR="00B4231C" w:rsidRPr="00876ECB" w:rsidRDefault="00B4231C" w:rsidP="00117B02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117B02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3, 4</w:t>
            </w:r>
          </w:p>
        </w:tc>
        <w:tc>
          <w:tcPr>
            <w:tcW w:w="1714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เข้าใจบริบทและขอบเขตของปัญหาที่เกิดขึ้น</w:t>
            </w:r>
          </w:p>
          <w:p w:rsidR="00B4231C" w:rsidRPr="00876ECB" w:rsidRDefault="00B4231C" w:rsidP="00B423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ทบทวนทฤษฎีทางเลือกความคิดเห็นและเปรียบเทียบเพื่อหามุมมองเกี่ยวกับปัญหา</w:t>
            </w:r>
          </w:p>
          <w:p w:rsidR="00B4231C" w:rsidRPr="00876ECB" w:rsidRDefault="00B4231C" w:rsidP="00117B02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ที่เกิดขึ้น</w:t>
            </w:r>
          </w:p>
        </w:tc>
        <w:tc>
          <w:tcPr>
            <w:tcW w:w="611" w:type="pct"/>
            <w:shd w:val="clear" w:color="auto" w:fill="auto"/>
          </w:tcPr>
          <w:p w:rsidR="00B4231C" w:rsidRPr="00BD03D5" w:rsidRDefault="00B4231C" w:rsidP="00BD03D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1, 2</w:t>
            </w:r>
            <w:r w:rsidR="004367F6">
              <w:rPr>
                <w:rFonts w:ascii="TH SarabunPSK" w:hAnsi="TH SarabunPSK" w:cs="TH SarabunPSK"/>
                <w:sz w:val="30"/>
                <w:szCs w:val="30"/>
              </w:rPr>
              <w:t>, 3</w:t>
            </w:r>
          </w:p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3, 4</w:t>
            </w:r>
          </w:p>
          <w:p w:rsidR="00B4231C" w:rsidRPr="00876ECB" w:rsidRDefault="00B4231C" w:rsidP="00117B0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231C" w:rsidRPr="00876ECB" w:rsidTr="00117B02"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31C" w:rsidRPr="00876ECB" w:rsidRDefault="00B4231C" w:rsidP="00117B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สอบถาม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เพื่อสร้างความสัมพันธ์  สร้างมุมมอง</w:t>
            </w:r>
            <w:r w:rsidR="00704878"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เชิงบูรณาการ สร้างวินัย และอื่น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ๆ</w:t>
            </w:r>
          </w:p>
          <w:p w:rsidR="00B4231C" w:rsidRDefault="00B4231C" w:rsidP="00876ECB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ลองเล่นกับความผิดปกติ ความเสี่ยงความคิดที่แตกต่างจากกรอบโดยสิ้นเชิง</w:t>
            </w:r>
          </w:p>
          <w:p w:rsidR="006A16C9" w:rsidRPr="000D04E4" w:rsidRDefault="006A16C9" w:rsidP="006A16C9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0D04E4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F721FC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>
              <w:rPr>
                <w:rFonts w:ascii="TH SarabunPSK" w:hAnsi="TH SarabunPSK" w:cs="TH SarabunPSK"/>
                <w:sz w:val="30"/>
                <w:szCs w:val="30"/>
              </w:rPr>
              <w:t>3, 4</w:t>
            </w:r>
          </w:p>
          <w:p w:rsidR="00B4231C" w:rsidRPr="00876ECB" w:rsidRDefault="00B4231C" w:rsidP="00117B02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53721E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4</w:t>
            </w:r>
          </w:p>
          <w:p w:rsidR="00B4231C" w:rsidRPr="0053721E" w:rsidRDefault="00B4231C" w:rsidP="00117B02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ระบุจุดแข็งและจุดอ่อนของหลักฐานข้อโต้แย้ง  คำอ้างและความเชื่อ</w:t>
            </w:r>
          </w:p>
          <w:p w:rsidR="00B4231C" w:rsidRPr="00876ECB" w:rsidRDefault="00B4231C" w:rsidP="00B423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ความท้าทายของสมมติฐาน ตรวจสอบความ</w:t>
            </w:r>
          </w:p>
          <w:p w:rsidR="00B4231C" w:rsidRPr="00876ECB" w:rsidRDefault="00B4231C" w:rsidP="00117B02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ถูกต้อง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วิเคราะห์ช่องว่างในการเรียนรู้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F90634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762F76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:rsidR="00B4231C" w:rsidRPr="00876ECB" w:rsidRDefault="00B4231C" w:rsidP="00117B02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:rsidR="00B4231C" w:rsidRPr="00876ECB" w:rsidRDefault="00B4231C" w:rsidP="00117B02">
            <w:pPr>
              <w:pStyle w:val="ListParagraph"/>
              <w:tabs>
                <w:tab w:val="left" w:pos="381"/>
              </w:tabs>
              <w:spacing w:after="0" w:line="240" w:lineRule="auto"/>
              <w:ind w:left="97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231C" w:rsidRPr="00876ECB" w:rsidTr="00117B02">
        <w:tc>
          <w:tcPr>
            <w:tcW w:w="487" w:type="pct"/>
            <w:shd w:val="clear" w:color="auto" w:fill="auto"/>
            <w:vAlign w:val="center"/>
          </w:tcPr>
          <w:p w:rsidR="00B4231C" w:rsidRPr="00F90634" w:rsidRDefault="00B4231C" w:rsidP="00117B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lang w:val="en-US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ลงมือทำ</w:t>
            </w:r>
          </w:p>
          <w:p w:rsidR="00B4231C" w:rsidRPr="00876ECB" w:rsidRDefault="00B4231C" w:rsidP="00117B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และแบ่งปัน</w:t>
            </w:r>
          </w:p>
        </w:tc>
        <w:tc>
          <w:tcPr>
            <w:tcW w:w="1502" w:type="pct"/>
            <w:shd w:val="clear" w:color="auto" w:fill="auto"/>
          </w:tcPr>
          <w:p w:rsidR="00B4231C" w:rsidRPr="00876ECB" w:rsidRDefault="00B4231C" w:rsidP="00117B02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นึกภาพ แสดงสิ่งที่คิด ผลิต คิดค้นผลิตภัณฑ์ใหม่ </w:t>
            </w:r>
            <w:r w:rsidR="00704878"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หาวิธีการแก้ปัญหา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การทำงาน</w:t>
            </w:r>
          </w:p>
          <w:p w:rsidR="00704878" w:rsidRPr="000D04E4" w:rsidRDefault="00704878" w:rsidP="00704878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B4231C" w:rsidRDefault="00B4231C" w:rsidP="00B4231C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ชื่นชมมุมมองความแปลกใหม่ทางการแก้ปัญหาหรือผลกระทบที่อาจเกิดขึ้นได้</w:t>
            </w:r>
          </w:p>
          <w:p w:rsidR="006A16C9" w:rsidRDefault="006A16C9" w:rsidP="006A16C9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A16C9" w:rsidRPr="000D04E4" w:rsidRDefault="006A16C9" w:rsidP="006A16C9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:rsidR="00B4231C" w:rsidRPr="00876ECB" w:rsidRDefault="00F721F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 xml:space="preserve">2, </w:t>
            </w:r>
            <w:r w:rsidR="00B4231C" w:rsidRPr="00876ECB">
              <w:rPr>
                <w:rFonts w:ascii="TH SarabunPSK" w:hAnsi="TH SarabunPSK" w:cs="TH SarabunPSK"/>
                <w:sz w:val="30"/>
                <w:szCs w:val="30"/>
              </w:rPr>
              <w:t>3, 4</w:t>
            </w:r>
          </w:p>
          <w:p w:rsidR="00B4231C" w:rsidRPr="00876ECB" w:rsidRDefault="00B4231C" w:rsidP="00117B02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:rsidR="00B4231C" w:rsidRPr="00876ECB" w:rsidRDefault="00B4231C" w:rsidP="00117B02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F90634" w:rsidP="0070487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3, 4</w:t>
            </w:r>
          </w:p>
        </w:tc>
        <w:tc>
          <w:tcPr>
            <w:tcW w:w="1714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ประเมิน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หาพื้นฐาน แสดงความคิดเห็น  </w:t>
            </w:r>
          </w:p>
          <w:p w:rsidR="00B4231C" w:rsidRPr="00876ECB" w:rsidRDefault="00B4231C" w:rsidP="00117B02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มีผลิตผลเชิงตรรกะ มีเกณฑ์จริยธรรม </w:t>
            </w:r>
          </w:p>
          <w:p w:rsidR="00B4231C" w:rsidRPr="00876ECB" w:rsidRDefault="00B4231C" w:rsidP="00117B02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หรือสุนทรียศาสตร์ มีการหาเหตุผล</w:t>
            </w:r>
          </w:p>
          <w:p w:rsidR="00B4231C" w:rsidRPr="00876ECB" w:rsidRDefault="00E72D6C" w:rsidP="005F296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ตระหนักถึงอคติทางมุมมองของตนเอง</w:t>
            </w:r>
            <w:r w:rsidR="005F296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5F296D" w:rsidRPr="00876ECB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(</w:t>
            </w:r>
            <w:r w:rsidR="005F296D"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ตามที่ได้รับจากผู้อื่น</w:t>
            </w:r>
            <w:r w:rsidR="005F296D" w:rsidRPr="00876ECB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)</w:t>
            </w:r>
            <w:r w:rsidR="00023E59"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ความไม่แน่นอน </w:t>
            </w:r>
            <w:r w:rsidR="005F296D"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ข้อจำกัด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ของวิธีการแก้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ปัญหา</w:t>
            </w:r>
          </w:p>
        </w:tc>
        <w:tc>
          <w:tcPr>
            <w:tcW w:w="611" w:type="pct"/>
            <w:shd w:val="clear" w:color="auto" w:fill="auto"/>
          </w:tcPr>
          <w:p w:rsidR="00B4231C" w:rsidRPr="00876ECB" w:rsidRDefault="00F90634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3, 4</w:t>
            </w:r>
          </w:p>
          <w:p w:rsidR="00B4231C" w:rsidRPr="00876ECB" w:rsidRDefault="00B4231C" w:rsidP="00117B02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117B02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F90634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4</w:t>
            </w:r>
          </w:p>
          <w:p w:rsidR="00B4231C" w:rsidRPr="00876ECB" w:rsidRDefault="00B4231C" w:rsidP="00704878">
            <w:pPr>
              <w:tabs>
                <w:tab w:val="left" w:pos="38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4231C" w:rsidRPr="00876ECB" w:rsidRDefault="00B4231C">
      <w:pPr>
        <w:rPr>
          <w:rFonts w:ascii="Angsana New" w:hAnsi="Angsana New" w:cs="Angsana New"/>
          <w:sz w:val="30"/>
          <w:szCs w:val="30"/>
          <w:cs/>
          <w:lang w:bidi="th-TH"/>
        </w:rPr>
      </w:pPr>
    </w:p>
    <w:p w:rsidR="00B4231C" w:rsidRDefault="00B4231C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:rsidR="00A74D21" w:rsidRPr="009106B6" w:rsidRDefault="00A74D21" w:rsidP="00A74D21">
      <w:pPr>
        <w:jc w:val="both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  <w:lang w:val="en-US" w:eastAsia="en-US" w:bidi="th-TH"/>
        </w:rPr>
        <w:lastRenderedPageBreak/>
        <w:drawing>
          <wp:inline distT="0" distB="0" distL="0" distR="0" wp14:anchorId="6FC64CDA" wp14:editId="257F3352">
            <wp:extent cx="8953805" cy="871220"/>
            <wp:effectExtent l="0" t="0" r="0" b="24130"/>
            <wp:docPr id="31" name="Diagra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8" r:lo="rId49" r:qs="rId50" r:cs="rId51"/>
              </a:graphicData>
            </a:graphic>
          </wp:inline>
        </w:drawing>
      </w:r>
    </w:p>
    <w:p w:rsidR="00A74D21" w:rsidRPr="00A74D21" w:rsidRDefault="00A74D21" w:rsidP="00A74D21">
      <w:pPr>
        <w:jc w:val="thaiDistribute"/>
        <w:rPr>
          <w:rFonts w:ascii="TH SarabunPSK" w:hAnsi="TH SarabunPSK" w:cs="TH SarabunPSK"/>
          <w:i/>
          <w:iCs/>
          <w:color w:val="000000"/>
          <w:sz w:val="28"/>
          <w:szCs w:val="28"/>
          <w:lang w:val="en-US" w:bidi="th-TH"/>
        </w:rPr>
      </w:pPr>
      <w:r w:rsidRPr="00A74D21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เกณฑ์การให้คะแนนนี้ได้กล่าวถึงเพียงมิติเดียวในส่วนของการให้คะแนนทั่วไปตามที่อธิบายข้างต้น นับเป็นวิธีหนึ่งที่แสดงให้เห็นว่าครูผู้สอนสามารถอธิบายและให้คะแนนตามผลงานของผู้เรียน ขอแนะนำว่าครูผู้สอนควรกำหนดระดับของความสำเร็จในมิติอื่นๆ ของเกณฑ์การให้คะแนนด้วย</w:t>
      </w:r>
    </w:p>
    <w:tbl>
      <w:tblPr>
        <w:tblW w:w="5022" w:type="pct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48"/>
        <w:gridCol w:w="2788"/>
        <w:gridCol w:w="2791"/>
        <w:gridCol w:w="2791"/>
        <w:gridCol w:w="2791"/>
      </w:tblGrid>
      <w:tr w:rsidR="00A74D21" w:rsidRPr="00A74D21" w:rsidTr="00A74D21">
        <w:trPr>
          <w:trHeight w:val="435"/>
        </w:trPr>
        <w:tc>
          <w:tcPr>
            <w:tcW w:w="1017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ระดับการคิด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681964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จินตนาการ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ความรู้สึก ความเอาใจใส่ การสังเกต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การอธิบายเพื่อเชื่อมโยงระหว่าง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ประสบการณ์เดิมและความรู้ใหม่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สำรวจ ค้นหา และสร้างความคิด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ขั้นตอนที่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0D04E4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  <w:t>2, 3</w:t>
            </w:r>
            <w:r w:rsidR="00681964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, 4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น้อย </w:t>
            </w:r>
          </w:p>
          <w:p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ค่อนข้างน้อย 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อย่างชัดเจน 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ความกระตือรือร้นและมีส่วนร่วม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ในกิจกรรมอย่าง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bidi="th-TH"/>
              </w:rPr>
              <w:t>ชัดเจน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ลงมือทำและแบ่งปัน</w:t>
            </w:r>
          </w:p>
          <w:p w:rsidR="00A74D21" w:rsidRDefault="00A74D21" w:rsidP="00117B02">
            <w:pPr>
              <w:pStyle w:val="ListParagraph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แสดงสิ่งที่คิด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rtl/>
                <w:cs/>
              </w:rPr>
              <w:t xml:space="preserve"> 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ผลิตผลิตภัณฑ์ใ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หม่</w:t>
            </w:r>
          </w:p>
          <w:p w:rsidR="00A74D21" w:rsidRPr="00A74D21" w:rsidRDefault="00A74D21" w:rsidP="00117B02">
            <w:pPr>
              <w:pStyle w:val="ListParagraph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หาวิธีการแก้ปัญหาการทำงาน</w:t>
            </w: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ชื่นชมมุมมองความแปลกใหม่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ทางการแก้ปัญหาหรือผลกระทบ</w:t>
            </w:r>
          </w:p>
          <w:p w:rsidR="00A74D21" w:rsidRPr="00F90634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ที่อาจเกิดขึ้นได้</w:t>
            </w: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762F76" w:rsidRDefault="00A74D21" w:rsidP="00F9063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ขั้นตอนที่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62F7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 xml:space="preserve">2, 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3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,</w:t>
            </w:r>
            <w:r w:rsidR="00762F7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 xml:space="preserve"> 4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สิ่ง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ที่คิดขึ้นใหม่และการอธิบายคำตอบของผู้เรียน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ยังมีข้อจำกัดของการยกตัวอย่างประกอบเหตุและผลของการได้มาซึ่งคำตอบ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41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สิ่งที่คิดขึ้นใหม่และการอธิบายคำตอบของผู้เรียน มีกา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ร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ยกตัวอย่างประกอบเหตุและผลของการได้มาซึ่งคำตอบบ้าง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แต่ยังเบี่ยงเบนไปจากความรู้เดิมเล็กน้อย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640ECD" w:rsidRDefault="00A74D21" w:rsidP="00640ECD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สิ่งที่คิดขึ้นใหม่และการอธิบายคำตอบของผู้เรียน มีการยกตัวอย่างประกอบเหตุและผลของการได้มาซึ่งคำตอบค่อนข้างชัดเจน มีการอ้างอิงจากศาสตร์อื่นบ้างมา</w:t>
            </w:r>
            <w:r w:rsidR="00640ECD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อภิปรายเพิ่มเติม</w:t>
            </w:r>
          </w:p>
          <w:p w:rsidR="00A74D21" w:rsidRPr="00A74D21" w:rsidRDefault="00A74D21" w:rsidP="00640EC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แต่แนวคิดยังคล้ายกับที่เคยมีมาก่อนหน้านี้ แต่ปรับใหม่เป็นรูปแบบของตัวเอง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640ECD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สิ่งที่คิดขึ้นใหม่และการอธิบายคำตอบของผู้เรียน มีการยกตัวอย่างประกอบเหตุและผลของการได้มาซึ่งคำตอบชัดเจน มีการอ้างอิงศาสตร์วิชาอื่นๆ มาเชื่อมโยงประกอบ มีเหตุผลที่น่าเชื่อถือ มีการอภิปรายแนวคิดเพิ่มเติมที่ต่างไปจากที่เคยมีมาแต่เดิมเป็นตัวของตัวเองชัดเจน </w:t>
            </w:r>
          </w:p>
        </w:tc>
      </w:tr>
    </w:tbl>
    <w:p w:rsidR="005F296D" w:rsidRPr="00A74D21" w:rsidRDefault="005F296D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:rsidR="0079180F" w:rsidRDefault="0079180F" w:rsidP="00AB2A67">
      <w:pPr>
        <w:rPr>
          <w:sz w:val="20"/>
          <w:szCs w:val="20"/>
          <w:lang w:val="en-US"/>
        </w:rPr>
      </w:pPr>
    </w:p>
    <w:p w:rsidR="0079180F" w:rsidRDefault="0079180F" w:rsidP="00AB2A67">
      <w:pPr>
        <w:rPr>
          <w:sz w:val="20"/>
          <w:szCs w:val="20"/>
          <w:lang w:val="en-US"/>
        </w:rPr>
      </w:pPr>
    </w:p>
    <w:p w:rsidR="006A2C01" w:rsidRPr="00A76D79" w:rsidRDefault="0079180F" w:rsidP="00AB2A67">
      <w:pPr>
        <w:rPr>
          <w:sz w:val="20"/>
          <w:szCs w:val="20"/>
          <w:lang w:val="en-US"/>
        </w:rPr>
      </w:pPr>
      <w:r w:rsidRPr="0079180F">
        <w:t xml:space="preserve"> </w:t>
      </w:r>
      <w:r w:rsidR="00CB47B7" w:rsidRPr="00CB47B7">
        <w:t xml:space="preserve"> </w:t>
      </w:r>
      <w:r w:rsidR="00611FE6" w:rsidRPr="00611FE6">
        <w:t xml:space="preserve"> </w:t>
      </w:r>
      <w:r w:rsidR="007A2BE7" w:rsidRPr="007A2BE7">
        <w:t xml:space="preserve"> </w:t>
      </w:r>
    </w:p>
    <w:sectPr w:rsidR="006A2C01" w:rsidRPr="00A76D79" w:rsidSect="00BD021D">
      <w:pgSz w:w="16838" w:h="11906" w:orient="landscape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92D" w:rsidRDefault="0054692D" w:rsidP="00353A40">
      <w:pPr>
        <w:spacing w:after="0" w:line="240" w:lineRule="auto"/>
      </w:pPr>
      <w:r>
        <w:separator/>
      </w:r>
    </w:p>
  </w:endnote>
  <w:endnote w:type="continuationSeparator" w:id="0">
    <w:p w:rsidR="0054692D" w:rsidRDefault="0054692D" w:rsidP="003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WPStandardNo1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92D" w:rsidRDefault="0054692D" w:rsidP="00353A40">
      <w:pPr>
        <w:spacing w:after="0" w:line="240" w:lineRule="auto"/>
      </w:pPr>
      <w:r>
        <w:separator/>
      </w:r>
    </w:p>
  </w:footnote>
  <w:footnote w:type="continuationSeparator" w:id="0">
    <w:p w:rsidR="0054692D" w:rsidRDefault="0054692D" w:rsidP="0035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9BA"/>
    <w:multiLevelType w:val="hybridMultilevel"/>
    <w:tmpl w:val="4CA028A4"/>
    <w:lvl w:ilvl="0" w:tplc="A8F2B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45A9"/>
    <w:multiLevelType w:val="hybridMultilevel"/>
    <w:tmpl w:val="554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7485"/>
    <w:multiLevelType w:val="hybridMultilevel"/>
    <w:tmpl w:val="CB70141A"/>
    <w:lvl w:ilvl="0" w:tplc="94D41E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14A50"/>
    <w:multiLevelType w:val="hybridMultilevel"/>
    <w:tmpl w:val="F1B0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58C7"/>
    <w:multiLevelType w:val="hybridMultilevel"/>
    <w:tmpl w:val="0C30CAD2"/>
    <w:lvl w:ilvl="0" w:tplc="8EBA0CF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1643B2"/>
    <w:multiLevelType w:val="hybridMultilevel"/>
    <w:tmpl w:val="B2B680CE"/>
    <w:lvl w:ilvl="0" w:tplc="EB8E62D4">
      <w:start w:val="3"/>
      <w:numFmt w:val="bullet"/>
      <w:lvlText w:val="-"/>
      <w:lvlJc w:val="left"/>
      <w:pPr>
        <w:ind w:left="1080" w:hanging="360"/>
      </w:pPr>
      <w:rPr>
        <w:rFonts w:ascii="TH SarabunPSK" w:eastAsia="MS Mincho" w:hAnsi="TH SarabunPSK" w:cs="TH SarabunPSK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792BD2"/>
    <w:multiLevelType w:val="hybridMultilevel"/>
    <w:tmpl w:val="91387DFE"/>
    <w:lvl w:ilvl="0" w:tplc="20A4B98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24E38D5"/>
    <w:multiLevelType w:val="hybridMultilevel"/>
    <w:tmpl w:val="1E30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D7286"/>
    <w:multiLevelType w:val="hybridMultilevel"/>
    <w:tmpl w:val="0A4085D6"/>
    <w:lvl w:ilvl="0" w:tplc="D892D8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F64BEB"/>
    <w:multiLevelType w:val="hybridMultilevel"/>
    <w:tmpl w:val="8E90AF78"/>
    <w:lvl w:ilvl="0" w:tplc="16064EF6">
      <w:start w:val="1"/>
      <w:numFmt w:val="bullet"/>
      <w:lvlText w:val="."/>
      <w:lvlJc w:val="left"/>
      <w:pPr>
        <w:ind w:left="2308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0">
    <w:nsid w:val="3AE75D4E"/>
    <w:multiLevelType w:val="hybridMultilevel"/>
    <w:tmpl w:val="31609A06"/>
    <w:lvl w:ilvl="0" w:tplc="72DCF96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1D4E16"/>
    <w:multiLevelType w:val="hybridMultilevel"/>
    <w:tmpl w:val="5BD8F4CA"/>
    <w:lvl w:ilvl="0" w:tplc="76BC7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30754"/>
    <w:multiLevelType w:val="hybridMultilevel"/>
    <w:tmpl w:val="7CC2BDCC"/>
    <w:lvl w:ilvl="0" w:tplc="E0BAD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D1603"/>
    <w:multiLevelType w:val="hybridMultilevel"/>
    <w:tmpl w:val="9FCA8CDA"/>
    <w:lvl w:ilvl="0" w:tplc="31AE2C3C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  <w:sz w:val="20"/>
        <w:szCs w:val="20"/>
        <w:lang w:val="en-US"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1164AD"/>
    <w:multiLevelType w:val="hybridMultilevel"/>
    <w:tmpl w:val="5816B2A4"/>
    <w:lvl w:ilvl="0" w:tplc="F3F461FC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5">
    <w:nsid w:val="46F312C9"/>
    <w:multiLevelType w:val="hybridMultilevel"/>
    <w:tmpl w:val="0328952C"/>
    <w:lvl w:ilvl="0" w:tplc="446EA170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6">
    <w:nsid w:val="4A6A03E8"/>
    <w:multiLevelType w:val="hybridMultilevel"/>
    <w:tmpl w:val="385A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D1269"/>
    <w:multiLevelType w:val="hybridMultilevel"/>
    <w:tmpl w:val="FCC82C0A"/>
    <w:lvl w:ilvl="0" w:tplc="EE885F14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8">
    <w:nsid w:val="597D5911"/>
    <w:multiLevelType w:val="hybridMultilevel"/>
    <w:tmpl w:val="62B637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80B9D"/>
    <w:multiLevelType w:val="hybridMultilevel"/>
    <w:tmpl w:val="7C2AD576"/>
    <w:lvl w:ilvl="0" w:tplc="4D0A0C5C">
      <w:start w:val="1"/>
      <w:numFmt w:val="bullet"/>
      <w:lvlText w:val="."/>
      <w:lvlJc w:val="left"/>
      <w:pPr>
        <w:ind w:left="130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0">
    <w:nsid w:val="5B2F578F"/>
    <w:multiLevelType w:val="hybridMultilevel"/>
    <w:tmpl w:val="D7F0A818"/>
    <w:lvl w:ilvl="0" w:tplc="53B6E06A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b w:val="0"/>
        <w:bCs w:val="0"/>
        <w:i w:val="0"/>
        <w:iCs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1">
    <w:nsid w:val="5DEA2448"/>
    <w:multiLevelType w:val="hybridMultilevel"/>
    <w:tmpl w:val="1374CBEA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275FD"/>
    <w:multiLevelType w:val="hybridMultilevel"/>
    <w:tmpl w:val="74FA0D98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3">
    <w:nsid w:val="67835EDD"/>
    <w:multiLevelType w:val="hybridMultilevel"/>
    <w:tmpl w:val="829E84CE"/>
    <w:lvl w:ilvl="0" w:tplc="421CC1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D015E3"/>
    <w:multiLevelType w:val="multilevel"/>
    <w:tmpl w:val="8E946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FE770C"/>
    <w:multiLevelType w:val="hybridMultilevel"/>
    <w:tmpl w:val="D988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84251"/>
    <w:multiLevelType w:val="multilevel"/>
    <w:tmpl w:val="FF144F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96771"/>
    <w:multiLevelType w:val="hybridMultilevel"/>
    <w:tmpl w:val="56B845E8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C6A51"/>
    <w:multiLevelType w:val="hybridMultilevel"/>
    <w:tmpl w:val="3A9014BE"/>
    <w:lvl w:ilvl="0" w:tplc="12B2B7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82F0E"/>
    <w:multiLevelType w:val="hybridMultilevel"/>
    <w:tmpl w:val="DD5839AE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42FBA"/>
    <w:multiLevelType w:val="hybridMultilevel"/>
    <w:tmpl w:val="A59A7F4C"/>
    <w:lvl w:ilvl="0" w:tplc="E7762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001441"/>
    <w:multiLevelType w:val="hybridMultilevel"/>
    <w:tmpl w:val="62DE530E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2">
    <w:nsid w:val="75A76929"/>
    <w:multiLevelType w:val="hybridMultilevel"/>
    <w:tmpl w:val="3C341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B1769"/>
    <w:multiLevelType w:val="hybridMultilevel"/>
    <w:tmpl w:val="AE34B40C"/>
    <w:lvl w:ilvl="0" w:tplc="9F3EA988">
      <w:start w:val="1"/>
      <w:numFmt w:val="bullet"/>
      <w:lvlText w:val="."/>
      <w:lvlJc w:val="left"/>
      <w:pPr>
        <w:ind w:left="2450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34">
    <w:nsid w:val="7651551E"/>
    <w:multiLevelType w:val="hybridMultilevel"/>
    <w:tmpl w:val="9000C646"/>
    <w:lvl w:ilvl="0" w:tplc="1700A102">
      <w:start w:val="3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"/>
  </w:num>
  <w:num w:numId="4">
    <w:abstractNumId w:val="12"/>
  </w:num>
  <w:num w:numId="5">
    <w:abstractNumId w:val="30"/>
  </w:num>
  <w:num w:numId="6">
    <w:abstractNumId w:val="11"/>
  </w:num>
  <w:num w:numId="7">
    <w:abstractNumId w:val="2"/>
  </w:num>
  <w:num w:numId="8">
    <w:abstractNumId w:val="32"/>
  </w:num>
  <w:num w:numId="9">
    <w:abstractNumId w:val="16"/>
  </w:num>
  <w:num w:numId="10">
    <w:abstractNumId w:val="3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5"/>
  </w:num>
  <w:num w:numId="15">
    <w:abstractNumId w:val="26"/>
  </w:num>
  <w:num w:numId="16">
    <w:abstractNumId w:val="13"/>
  </w:num>
  <w:num w:numId="17">
    <w:abstractNumId w:val="14"/>
  </w:num>
  <w:num w:numId="18">
    <w:abstractNumId w:val="33"/>
  </w:num>
  <w:num w:numId="19">
    <w:abstractNumId w:val="9"/>
  </w:num>
  <w:num w:numId="20">
    <w:abstractNumId w:val="20"/>
  </w:num>
  <w:num w:numId="21">
    <w:abstractNumId w:val="4"/>
  </w:num>
  <w:num w:numId="22">
    <w:abstractNumId w:val="28"/>
  </w:num>
  <w:num w:numId="23">
    <w:abstractNumId w:val="22"/>
  </w:num>
  <w:num w:numId="24">
    <w:abstractNumId w:val="6"/>
  </w:num>
  <w:num w:numId="25">
    <w:abstractNumId w:val="34"/>
  </w:num>
  <w:num w:numId="26">
    <w:abstractNumId w:val="15"/>
  </w:num>
  <w:num w:numId="27">
    <w:abstractNumId w:val="19"/>
  </w:num>
  <w:num w:numId="28">
    <w:abstractNumId w:val="23"/>
  </w:num>
  <w:num w:numId="29">
    <w:abstractNumId w:val="10"/>
  </w:num>
  <w:num w:numId="30">
    <w:abstractNumId w:val="31"/>
  </w:num>
  <w:num w:numId="31">
    <w:abstractNumId w:val="17"/>
  </w:num>
  <w:num w:numId="32">
    <w:abstractNumId w:val="21"/>
  </w:num>
  <w:num w:numId="33">
    <w:abstractNumId w:val="27"/>
  </w:num>
  <w:num w:numId="34">
    <w:abstractNumId w:val="2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EC"/>
    <w:rsid w:val="000030EF"/>
    <w:rsid w:val="00007C5E"/>
    <w:rsid w:val="00012069"/>
    <w:rsid w:val="000123CB"/>
    <w:rsid w:val="00023E59"/>
    <w:rsid w:val="00025CA4"/>
    <w:rsid w:val="00031D74"/>
    <w:rsid w:val="000335CB"/>
    <w:rsid w:val="0003617C"/>
    <w:rsid w:val="00040119"/>
    <w:rsid w:val="0004220B"/>
    <w:rsid w:val="00043C47"/>
    <w:rsid w:val="0005348E"/>
    <w:rsid w:val="00055DCC"/>
    <w:rsid w:val="00065C62"/>
    <w:rsid w:val="00083CA4"/>
    <w:rsid w:val="00085A01"/>
    <w:rsid w:val="00086686"/>
    <w:rsid w:val="000925D9"/>
    <w:rsid w:val="00092DF9"/>
    <w:rsid w:val="0009359C"/>
    <w:rsid w:val="00095625"/>
    <w:rsid w:val="000A1374"/>
    <w:rsid w:val="000A2EA4"/>
    <w:rsid w:val="000A375D"/>
    <w:rsid w:val="000A4E27"/>
    <w:rsid w:val="000B19F6"/>
    <w:rsid w:val="000B1C15"/>
    <w:rsid w:val="000B2B1D"/>
    <w:rsid w:val="000B4957"/>
    <w:rsid w:val="000B7155"/>
    <w:rsid w:val="000C1021"/>
    <w:rsid w:val="000C3547"/>
    <w:rsid w:val="000C37F3"/>
    <w:rsid w:val="000D04E4"/>
    <w:rsid w:val="000D27EF"/>
    <w:rsid w:val="000D6A08"/>
    <w:rsid w:val="000E0821"/>
    <w:rsid w:val="000E7093"/>
    <w:rsid w:val="000F15E6"/>
    <w:rsid w:val="000F2ED7"/>
    <w:rsid w:val="000F6A8C"/>
    <w:rsid w:val="000F78A1"/>
    <w:rsid w:val="000F79BB"/>
    <w:rsid w:val="0011063B"/>
    <w:rsid w:val="00115F8B"/>
    <w:rsid w:val="0011616C"/>
    <w:rsid w:val="001179C7"/>
    <w:rsid w:val="00117A67"/>
    <w:rsid w:val="00117B02"/>
    <w:rsid w:val="00117F72"/>
    <w:rsid w:val="001200D8"/>
    <w:rsid w:val="00120230"/>
    <w:rsid w:val="00122057"/>
    <w:rsid w:val="001233CD"/>
    <w:rsid w:val="001237CE"/>
    <w:rsid w:val="001252A2"/>
    <w:rsid w:val="001345F9"/>
    <w:rsid w:val="00140C91"/>
    <w:rsid w:val="00146C32"/>
    <w:rsid w:val="00160B94"/>
    <w:rsid w:val="00162E12"/>
    <w:rsid w:val="001650FC"/>
    <w:rsid w:val="001658E2"/>
    <w:rsid w:val="00165B41"/>
    <w:rsid w:val="001702E6"/>
    <w:rsid w:val="00170A8D"/>
    <w:rsid w:val="00171D45"/>
    <w:rsid w:val="00172F6F"/>
    <w:rsid w:val="00173326"/>
    <w:rsid w:val="00174106"/>
    <w:rsid w:val="001777B5"/>
    <w:rsid w:val="001811DB"/>
    <w:rsid w:val="001858C4"/>
    <w:rsid w:val="00187990"/>
    <w:rsid w:val="00192D9D"/>
    <w:rsid w:val="001954C4"/>
    <w:rsid w:val="00195E8F"/>
    <w:rsid w:val="001A172E"/>
    <w:rsid w:val="001A1D9D"/>
    <w:rsid w:val="001A71D9"/>
    <w:rsid w:val="001A7AA3"/>
    <w:rsid w:val="001B118A"/>
    <w:rsid w:val="001B4199"/>
    <w:rsid w:val="001B479E"/>
    <w:rsid w:val="001B6FA6"/>
    <w:rsid w:val="001B6FEC"/>
    <w:rsid w:val="001B7405"/>
    <w:rsid w:val="001C1899"/>
    <w:rsid w:val="001C1B56"/>
    <w:rsid w:val="001C1F4F"/>
    <w:rsid w:val="001C5751"/>
    <w:rsid w:val="001D15B0"/>
    <w:rsid w:val="001D39E8"/>
    <w:rsid w:val="001E138D"/>
    <w:rsid w:val="001E43F0"/>
    <w:rsid w:val="001E47BC"/>
    <w:rsid w:val="001E6BC6"/>
    <w:rsid w:val="001E7DEB"/>
    <w:rsid w:val="001F0B91"/>
    <w:rsid w:val="001F1E55"/>
    <w:rsid w:val="001F2A1D"/>
    <w:rsid w:val="001F323F"/>
    <w:rsid w:val="001F3B40"/>
    <w:rsid w:val="001F7355"/>
    <w:rsid w:val="002035C2"/>
    <w:rsid w:val="0020489F"/>
    <w:rsid w:val="00210B99"/>
    <w:rsid w:val="002126A4"/>
    <w:rsid w:val="00213242"/>
    <w:rsid w:val="00214570"/>
    <w:rsid w:val="00215717"/>
    <w:rsid w:val="002161D7"/>
    <w:rsid w:val="002171DD"/>
    <w:rsid w:val="0022069A"/>
    <w:rsid w:val="002279FF"/>
    <w:rsid w:val="00240A55"/>
    <w:rsid w:val="00242DCE"/>
    <w:rsid w:val="002430C2"/>
    <w:rsid w:val="00243610"/>
    <w:rsid w:val="0025347B"/>
    <w:rsid w:val="0025371A"/>
    <w:rsid w:val="002538EB"/>
    <w:rsid w:val="0025438B"/>
    <w:rsid w:val="00257E98"/>
    <w:rsid w:val="00266B23"/>
    <w:rsid w:val="00271081"/>
    <w:rsid w:val="00271E67"/>
    <w:rsid w:val="002724DB"/>
    <w:rsid w:val="002734F4"/>
    <w:rsid w:val="00275143"/>
    <w:rsid w:val="00275365"/>
    <w:rsid w:val="00276366"/>
    <w:rsid w:val="00281470"/>
    <w:rsid w:val="002839B5"/>
    <w:rsid w:val="00285988"/>
    <w:rsid w:val="002863C9"/>
    <w:rsid w:val="00286551"/>
    <w:rsid w:val="00287F55"/>
    <w:rsid w:val="002921BA"/>
    <w:rsid w:val="00294F93"/>
    <w:rsid w:val="00297014"/>
    <w:rsid w:val="0029784C"/>
    <w:rsid w:val="002A06FD"/>
    <w:rsid w:val="002A1648"/>
    <w:rsid w:val="002A1856"/>
    <w:rsid w:val="002A2172"/>
    <w:rsid w:val="002A3850"/>
    <w:rsid w:val="002A3D69"/>
    <w:rsid w:val="002A66BE"/>
    <w:rsid w:val="002B2A1D"/>
    <w:rsid w:val="002B3BCD"/>
    <w:rsid w:val="002B43B4"/>
    <w:rsid w:val="002B4E6C"/>
    <w:rsid w:val="002B561F"/>
    <w:rsid w:val="002C1999"/>
    <w:rsid w:val="002C2432"/>
    <w:rsid w:val="002C28E0"/>
    <w:rsid w:val="002C2B88"/>
    <w:rsid w:val="002C54E4"/>
    <w:rsid w:val="002C7F79"/>
    <w:rsid w:val="002D2F5E"/>
    <w:rsid w:val="002D4907"/>
    <w:rsid w:val="002D572B"/>
    <w:rsid w:val="002D59BA"/>
    <w:rsid w:val="002D7D97"/>
    <w:rsid w:val="002F3E34"/>
    <w:rsid w:val="002F4318"/>
    <w:rsid w:val="002F701D"/>
    <w:rsid w:val="00301188"/>
    <w:rsid w:val="0030251C"/>
    <w:rsid w:val="003059D8"/>
    <w:rsid w:val="00310B6E"/>
    <w:rsid w:val="00310F5A"/>
    <w:rsid w:val="00310F67"/>
    <w:rsid w:val="00311068"/>
    <w:rsid w:val="00311EC3"/>
    <w:rsid w:val="0031362C"/>
    <w:rsid w:val="00313F5B"/>
    <w:rsid w:val="0031796A"/>
    <w:rsid w:val="0032182F"/>
    <w:rsid w:val="00331254"/>
    <w:rsid w:val="0033316C"/>
    <w:rsid w:val="00353A40"/>
    <w:rsid w:val="0035758B"/>
    <w:rsid w:val="003600A7"/>
    <w:rsid w:val="00364775"/>
    <w:rsid w:val="00364D44"/>
    <w:rsid w:val="00371577"/>
    <w:rsid w:val="00371584"/>
    <w:rsid w:val="00376786"/>
    <w:rsid w:val="00376EF5"/>
    <w:rsid w:val="00381591"/>
    <w:rsid w:val="00381B36"/>
    <w:rsid w:val="003820EA"/>
    <w:rsid w:val="00392433"/>
    <w:rsid w:val="00392F15"/>
    <w:rsid w:val="0039511B"/>
    <w:rsid w:val="003953E7"/>
    <w:rsid w:val="003A37FD"/>
    <w:rsid w:val="003A671C"/>
    <w:rsid w:val="003A69CC"/>
    <w:rsid w:val="003A7359"/>
    <w:rsid w:val="003B611B"/>
    <w:rsid w:val="003C09C9"/>
    <w:rsid w:val="003C0F4B"/>
    <w:rsid w:val="003C10C0"/>
    <w:rsid w:val="003C35A0"/>
    <w:rsid w:val="003D061A"/>
    <w:rsid w:val="003D17DC"/>
    <w:rsid w:val="003D1AA1"/>
    <w:rsid w:val="003D31C3"/>
    <w:rsid w:val="003D3768"/>
    <w:rsid w:val="003D674B"/>
    <w:rsid w:val="003D70E3"/>
    <w:rsid w:val="003D7876"/>
    <w:rsid w:val="003E035C"/>
    <w:rsid w:val="003E0664"/>
    <w:rsid w:val="003E4E07"/>
    <w:rsid w:val="003E668C"/>
    <w:rsid w:val="003F007E"/>
    <w:rsid w:val="003F17CE"/>
    <w:rsid w:val="003F2651"/>
    <w:rsid w:val="003F5E18"/>
    <w:rsid w:val="003F64F9"/>
    <w:rsid w:val="00400695"/>
    <w:rsid w:val="00403387"/>
    <w:rsid w:val="00405C62"/>
    <w:rsid w:val="0041644B"/>
    <w:rsid w:val="00417523"/>
    <w:rsid w:val="00422121"/>
    <w:rsid w:val="004221C0"/>
    <w:rsid w:val="004242F4"/>
    <w:rsid w:val="00426E0C"/>
    <w:rsid w:val="00426EAB"/>
    <w:rsid w:val="00427E62"/>
    <w:rsid w:val="00431AC3"/>
    <w:rsid w:val="004364DC"/>
    <w:rsid w:val="004367F6"/>
    <w:rsid w:val="0044058D"/>
    <w:rsid w:val="0044067D"/>
    <w:rsid w:val="00442641"/>
    <w:rsid w:val="0044461A"/>
    <w:rsid w:val="0044609A"/>
    <w:rsid w:val="004521A7"/>
    <w:rsid w:val="00457034"/>
    <w:rsid w:val="004577D6"/>
    <w:rsid w:val="0046244C"/>
    <w:rsid w:val="004631E7"/>
    <w:rsid w:val="00473422"/>
    <w:rsid w:val="00473D0A"/>
    <w:rsid w:val="00476A62"/>
    <w:rsid w:val="0048689C"/>
    <w:rsid w:val="00486F0A"/>
    <w:rsid w:val="00487B56"/>
    <w:rsid w:val="00491EC1"/>
    <w:rsid w:val="00493A3F"/>
    <w:rsid w:val="004A1B1E"/>
    <w:rsid w:val="004A22FD"/>
    <w:rsid w:val="004A3DFD"/>
    <w:rsid w:val="004A5507"/>
    <w:rsid w:val="004A6CC1"/>
    <w:rsid w:val="004A7399"/>
    <w:rsid w:val="004C0181"/>
    <w:rsid w:val="004C29D5"/>
    <w:rsid w:val="004C2A53"/>
    <w:rsid w:val="004C3652"/>
    <w:rsid w:val="004C65EB"/>
    <w:rsid w:val="004D0E6C"/>
    <w:rsid w:val="004D3A8E"/>
    <w:rsid w:val="004F0CF9"/>
    <w:rsid w:val="004F1004"/>
    <w:rsid w:val="004F2A88"/>
    <w:rsid w:val="004F2E1D"/>
    <w:rsid w:val="004F3270"/>
    <w:rsid w:val="004F6C14"/>
    <w:rsid w:val="0050051A"/>
    <w:rsid w:val="00500917"/>
    <w:rsid w:val="00501A37"/>
    <w:rsid w:val="00501C44"/>
    <w:rsid w:val="00503174"/>
    <w:rsid w:val="0050369F"/>
    <w:rsid w:val="00503979"/>
    <w:rsid w:val="00504257"/>
    <w:rsid w:val="00506819"/>
    <w:rsid w:val="00507BEB"/>
    <w:rsid w:val="0051200B"/>
    <w:rsid w:val="0051223A"/>
    <w:rsid w:val="00512A66"/>
    <w:rsid w:val="00513C53"/>
    <w:rsid w:val="005170FC"/>
    <w:rsid w:val="005173CD"/>
    <w:rsid w:val="0052282F"/>
    <w:rsid w:val="005237E2"/>
    <w:rsid w:val="00525F81"/>
    <w:rsid w:val="00526BA9"/>
    <w:rsid w:val="0053721E"/>
    <w:rsid w:val="0054556F"/>
    <w:rsid w:val="0054692D"/>
    <w:rsid w:val="005479C4"/>
    <w:rsid w:val="00551462"/>
    <w:rsid w:val="00551794"/>
    <w:rsid w:val="00552E2E"/>
    <w:rsid w:val="0055306C"/>
    <w:rsid w:val="00554CDB"/>
    <w:rsid w:val="00555616"/>
    <w:rsid w:val="00560CBF"/>
    <w:rsid w:val="00563782"/>
    <w:rsid w:val="00566237"/>
    <w:rsid w:val="00566E50"/>
    <w:rsid w:val="0056731D"/>
    <w:rsid w:val="00575C2B"/>
    <w:rsid w:val="00580336"/>
    <w:rsid w:val="00580CD0"/>
    <w:rsid w:val="005827CF"/>
    <w:rsid w:val="00583E7D"/>
    <w:rsid w:val="00586BB5"/>
    <w:rsid w:val="005872F2"/>
    <w:rsid w:val="005920C8"/>
    <w:rsid w:val="0059459C"/>
    <w:rsid w:val="005A1F57"/>
    <w:rsid w:val="005A5EE3"/>
    <w:rsid w:val="005B0904"/>
    <w:rsid w:val="005B2856"/>
    <w:rsid w:val="005B301F"/>
    <w:rsid w:val="005B3DD2"/>
    <w:rsid w:val="005B4565"/>
    <w:rsid w:val="005B71AC"/>
    <w:rsid w:val="005C1841"/>
    <w:rsid w:val="005C3B74"/>
    <w:rsid w:val="005C7B55"/>
    <w:rsid w:val="005C7F76"/>
    <w:rsid w:val="005D1C31"/>
    <w:rsid w:val="005F16A4"/>
    <w:rsid w:val="005F296D"/>
    <w:rsid w:val="005F3E6A"/>
    <w:rsid w:val="005F4C17"/>
    <w:rsid w:val="005F65EA"/>
    <w:rsid w:val="006017AA"/>
    <w:rsid w:val="006060AA"/>
    <w:rsid w:val="00611FE6"/>
    <w:rsid w:val="006125EB"/>
    <w:rsid w:val="00620FF7"/>
    <w:rsid w:val="00622C19"/>
    <w:rsid w:val="006323C1"/>
    <w:rsid w:val="00632696"/>
    <w:rsid w:val="00634AFD"/>
    <w:rsid w:val="0063512A"/>
    <w:rsid w:val="00640ECD"/>
    <w:rsid w:val="00641C19"/>
    <w:rsid w:val="0064357A"/>
    <w:rsid w:val="006507A4"/>
    <w:rsid w:val="00652691"/>
    <w:rsid w:val="00653183"/>
    <w:rsid w:val="00660A9E"/>
    <w:rsid w:val="00670B49"/>
    <w:rsid w:val="006728F3"/>
    <w:rsid w:val="00676402"/>
    <w:rsid w:val="00676AC9"/>
    <w:rsid w:val="00676ADD"/>
    <w:rsid w:val="00677D20"/>
    <w:rsid w:val="00681964"/>
    <w:rsid w:val="006822A8"/>
    <w:rsid w:val="00690C74"/>
    <w:rsid w:val="0069300C"/>
    <w:rsid w:val="00695A92"/>
    <w:rsid w:val="006A16C9"/>
    <w:rsid w:val="006A1F8A"/>
    <w:rsid w:val="006A27CF"/>
    <w:rsid w:val="006A2C01"/>
    <w:rsid w:val="006A347C"/>
    <w:rsid w:val="006A3F85"/>
    <w:rsid w:val="006A45A4"/>
    <w:rsid w:val="006A6EEB"/>
    <w:rsid w:val="006A7C5C"/>
    <w:rsid w:val="006B26E3"/>
    <w:rsid w:val="006B463E"/>
    <w:rsid w:val="006B48BB"/>
    <w:rsid w:val="006B73EC"/>
    <w:rsid w:val="006B77F1"/>
    <w:rsid w:val="006C373E"/>
    <w:rsid w:val="006C681B"/>
    <w:rsid w:val="006D0A07"/>
    <w:rsid w:val="006D213E"/>
    <w:rsid w:val="006D29D2"/>
    <w:rsid w:val="006D46C8"/>
    <w:rsid w:val="006D53F0"/>
    <w:rsid w:val="006E18BC"/>
    <w:rsid w:val="006E2861"/>
    <w:rsid w:val="006E4969"/>
    <w:rsid w:val="006E7014"/>
    <w:rsid w:val="006F131C"/>
    <w:rsid w:val="006F3284"/>
    <w:rsid w:val="006F4CF5"/>
    <w:rsid w:val="006F4E7D"/>
    <w:rsid w:val="006F626C"/>
    <w:rsid w:val="00702186"/>
    <w:rsid w:val="0070391B"/>
    <w:rsid w:val="00704878"/>
    <w:rsid w:val="007049C9"/>
    <w:rsid w:val="00710D1F"/>
    <w:rsid w:val="0071335C"/>
    <w:rsid w:val="007144E6"/>
    <w:rsid w:val="00714FCD"/>
    <w:rsid w:val="0071654C"/>
    <w:rsid w:val="00717D87"/>
    <w:rsid w:val="00720CB0"/>
    <w:rsid w:val="007211FA"/>
    <w:rsid w:val="007219FF"/>
    <w:rsid w:val="00725C63"/>
    <w:rsid w:val="00727CF9"/>
    <w:rsid w:val="007330CC"/>
    <w:rsid w:val="00744A81"/>
    <w:rsid w:val="00744B7C"/>
    <w:rsid w:val="00745677"/>
    <w:rsid w:val="007462E6"/>
    <w:rsid w:val="007468A5"/>
    <w:rsid w:val="00746BE0"/>
    <w:rsid w:val="00750C80"/>
    <w:rsid w:val="007511F3"/>
    <w:rsid w:val="00751386"/>
    <w:rsid w:val="007528FA"/>
    <w:rsid w:val="0075343E"/>
    <w:rsid w:val="00760406"/>
    <w:rsid w:val="00761974"/>
    <w:rsid w:val="00762B3A"/>
    <w:rsid w:val="00762B45"/>
    <w:rsid w:val="00762F76"/>
    <w:rsid w:val="007667EA"/>
    <w:rsid w:val="007679CB"/>
    <w:rsid w:val="0078010F"/>
    <w:rsid w:val="00784A2E"/>
    <w:rsid w:val="00784B3C"/>
    <w:rsid w:val="00785337"/>
    <w:rsid w:val="00790CE2"/>
    <w:rsid w:val="0079180F"/>
    <w:rsid w:val="00792391"/>
    <w:rsid w:val="007928C4"/>
    <w:rsid w:val="00793F2D"/>
    <w:rsid w:val="00795055"/>
    <w:rsid w:val="007959D4"/>
    <w:rsid w:val="00796377"/>
    <w:rsid w:val="00797A94"/>
    <w:rsid w:val="007A2BE7"/>
    <w:rsid w:val="007A3EAD"/>
    <w:rsid w:val="007A7E60"/>
    <w:rsid w:val="007B1192"/>
    <w:rsid w:val="007B17E4"/>
    <w:rsid w:val="007B3DD5"/>
    <w:rsid w:val="007B5047"/>
    <w:rsid w:val="007B7BF0"/>
    <w:rsid w:val="007C0C8B"/>
    <w:rsid w:val="007D06FC"/>
    <w:rsid w:val="007D290C"/>
    <w:rsid w:val="007D5848"/>
    <w:rsid w:val="007D6737"/>
    <w:rsid w:val="007D7875"/>
    <w:rsid w:val="007E332F"/>
    <w:rsid w:val="007E337F"/>
    <w:rsid w:val="007E33FF"/>
    <w:rsid w:val="007E6F5D"/>
    <w:rsid w:val="007F20DA"/>
    <w:rsid w:val="007F2BDE"/>
    <w:rsid w:val="007F45D6"/>
    <w:rsid w:val="007F74EA"/>
    <w:rsid w:val="00804CCE"/>
    <w:rsid w:val="008060F1"/>
    <w:rsid w:val="0080651D"/>
    <w:rsid w:val="008074A6"/>
    <w:rsid w:val="00807D20"/>
    <w:rsid w:val="008101C5"/>
    <w:rsid w:val="00811D9B"/>
    <w:rsid w:val="00812FA7"/>
    <w:rsid w:val="00814C1C"/>
    <w:rsid w:val="00815CA4"/>
    <w:rsid w:val="00816141"/>
    <w:rsid w:val="00820F40"/>
    <w:rsid w:val="00821D80"/>
    <w:rsid w:val="00826CF5"/>
    <w:rsid w:val="008300E7"/>
    <w:rsid w:val="008351FD"/>
    <w:rsid w:val="00836814"/>
    <w:rsid w:val="00836DB4"/>
    <w:rsid w:val="00840D6F"/>
    <w:rsid w:val="00843F9E"/>
    <w:rsid w:val="008447FA"/>
    <w:rsid w:val="008451E4"/>
    <w:rsid w:val="0084584C"/>
    <w:rsid w:val="0084720E"/>
    <w:rsid w:val="008519FB"/>
    <w:rsid w:val="008521C2"/>
    <w:rsid w:val="00852FC6"/>
    <w:rsid w:val="0085463C"/>
    <w:rsid w:val="008555DA"/>
    <w:rsid w:val="00856312"/>
    <w:rsid w:val="0085791A"/>
    <w:rsid w:val="0086021D"/>
    <w:rsid w:val="00864638"/>
    <w:rsid w:val="00864651"/>
    <w:rsid w:val="00864D8C"/>
    <w:rsid w:val="00865A3B"/>
    <w:rsid w:val="00865B88"/>
    <w:rsid w:val="008705D4"/>
    <w:rsid w:val="00876ECB"/>
    <w:rsid w:val="008776A8"/>
    <w:rsid w:val="00877A69"/>
    <w:rsid w:val="00880590"/>
    <w:rsid w:val="0088332A"/>
    <w:rsid w:val="0088339E"/>
    <w:rsid w:val="00885E4D"/>
    <w:rsid w:val="00886AEF"/>
    <w:rsid w:val="00886F41"/>
    <w:rsid w:val="008875F4"/>
    <w:rsid w:val="00887BEE"/>
    <w:rsid w:val="00892203"/>
    <w:rsid w:val="008927F7"/>
    <w:rsid w:val="008962CF"/>
    <w:rsid w:val="0089631C"/>
    <w:rsid w:val="008A098F"/>
    <w:rsid w:val="008A1B7B"/>
    <w:rsid w:val="008A1D86"/>
    <w:rsid w:val="008A3006"/>
    <w:rsid w:val="008A37EC"/>
    <w:rsid w:val="008A6C91"/>
    <w:rsid w:val="008A7704"/>
    <w:rsid w:val="008B0B66"/>
    <w:rsid w:val="008B12E7"/>
    <w:rsid w:val="008B1583"/>
    <w:rsid w:val="008B2A9C"/>
    <w:rsid w:val="008B319C"/>
    <w:rsid w:val="008B3B42"/>
    <w:rsid w:val="008B5C11"/>
    <w:rsid w:val="008C05F5"/>
    <w:rsid w:val="008C2508"/>
    <w:rsid w:val="008D1715"/>
    <w:rsid w:val="008D2DA4"/>
    <w:rsid w:val="008D2EA2"/>
    <w:rsid w:val="008D5563"/>
    <w:rsid w:val="008D7383"/>
    <w:rsid w:val="008D748C"/>
    <w:rsid w:val="008E4785"/>
    <w:rsid w:val="008E65E5"/>
    <w:rsid w:val="008E70ED"/>
    <w:rsid w:val="008E7309"/>
    <w:rsid w:val="008F4FC6"/>
    <w:rsid w:val="009013B3"/>
    <w:rsid w:val="00901A58"/>
    <w:rsid w:val="00902646"/>
    <w:rsid w:val="0090371B"/>
    <w:rsid w:val="00904813"/>
    <w:rsid w:val="00904F76"/>
    <w:rsid w:val="0091282D"/>
    <w:rsid w:val="00917441"/>
    <w:rsid w:val="00920D49"/>
    <w:rsid w:val="0092286B"/>
    <w:rsid w:val="00922BE9"/>
    <w:rsid w:val="00924CBD"/>
    <w:rsid w:val="00925488"/>
    <w:rsid w:val="009261F1"/>
    <w:rsid w:val="009268D3"/>
    <w:rsid w:val="00931006"/>
    <w:rsid w:val="009375D5"/>
    <w:rsid w:val="009416A5"/>
    <w:rsid w:val="00944C8D"/>
    <w:rsid w:val="00946B33"/>
    <w:rsid w:val="009549BA"/>
    <w:rsid w:val="009556DD"/>
    <w:rsid w:val="0095634A"/>
    <w:rsid w:val="009564A0"/>
    <w:rsid w:val="009572CB"/>
    <w:rsid w:val="009619E0"/>
    <w:rsid w:val="00961CC9"/>
    <w:rsid w:val="00962735"/>
    <w:rsid w:val="00962D02"/>
    <w:rsid w:val="00967174"/>
    <w:rsid w:val="0096754E"/>
    <w:rsid w:val="00971349"/>
    <w:rsid w:val="00971811"/>
    <w:rsid w:val="00973440"/>
    <w:rsid w:val="0097488B"/>
    <w:rsid w:val="00977F5C"/>
    <w:rsid w:val="00985362"/>
    <w:rsid w:val="00990361"/>
    <w:rsid w:val="009A4CD5"/>
    <w:rsid w:val="009B1B68"/>
    <w:rsid w:val="009C0A03"/>
    <w:rsid w:val="009C3B9F"/>
    <w:rsid w:val="009C446A"/>
    <w:rsid w:val="009D0D46"/>
    <w:rsid w:val="009D26DF"/>
    <w:rsid w:val="009D5217"/>
    <w:rsid w:val="009D5FD6"/>
    <w:rsid w:val="009D6BAF"/>
    <w:rsid w:val="009E2537"/>
    <w:rsid w:val="009E29FE"/>
    <w:rsid w:val="009E453A"/>
    <w:rsid w:val="009E73A2"/>
    <w:rsid w:val="009F2846"/>
    <w:rsid w:val="009F4999"/>
    <w:rsid w:val="009F7E38"/>
    <w:rsid w:val="009F7F97"/>
    <w:rsid w:val="00A03E26"/>
    <w:rsid w:val="00A065D8"/>
    <w:rsid w:val="00A06EB1"/>
    <w:rsid w:val="00A10682"/>
    <w:rsid w:val="00A1171E"/>
    <w:rsid w:val="00A157B0"/>
    <w:rsid w:val="00A2652A"/>
    <w:rsid w:val="00A33C4A"/>
    <w:rsid w:val="00A340C6"/>
    <w:rsid w:val="00A34967"/>
    <w:rsid w:val="00A35ABE"/>
    <w:rsid w:val="00A36CDC"/>
    <w:rsid w:val="00A3779A"/>
    <w:rsid w:val="00A42F0F"/>
    <w:rsid w:val="00A43E4B"/>
    <w:rsid w:val="00A4626F"/>
    <w:rsid w:val="00A536E9"/>
    <w:rsid w:val="00A546F6"/>
    <w:rsid w:val="00A54AC8"/>
    <w:rsid w:val="00A55FDE"/>
    <w:rsid w:val="00A61995"/>
    <w:rsid w:val="00A61F6C"/>
    <w:rsid w:val="00A6289F"/>
    <w:rsid w:val="00A664B0"/>
    <w:rsid w:val="00A7024E"/>
    <w:rsid w:val="00A717F2"/>
    <w:rsid w:val="00A71DE2"/>
    <w:rsid w:val="00A748B5"/>
    <w:rsid w:val="00A74D21"/>
    <w:rsid w:val="00A7560E"/>
    <w:rsid w:val="00A76D79"/>
    <w:rsid w:val="00A80B65"/>
    <w:rsid w:val="00A83805"/>
    <w:rsid w:val="00A84AED"/>
    <w:rsid w:val="00A8785D"/>
    <w:rsid w:val="00A90FD7"/>
    <w:rsid w:val="00A93BC1"/>
    <w:rsid w:val="00A943E0"/>
    <w:rsid w:val="00A97972"/>
    <w:rsid w:val="00AA0462"/>
    <w:rsid w:val="00AA24E5"/>
    <w:rsid w:val="00AA33EA"/>
    <w:rsid w:val="00AA3E74"/>
    <w:rsid w:val="00AA7DD0"/>
    <w:rsid w:val="00AB2A67"/>
    <w:rsid w:val="00AB42BD"/>
    <w:rsid w:val="00AB4FA4"/>
    <w:rsid w:val="00AB5EBD"/>
    <w:rsid w:val="00AB76C2"/>
    <w:rsid w:val="00AC0275"/>
    <w:rsid w:val="00AC0363"/>
    <w:rsid w:val="00AC0442"/>
    <w:rsid w:val="00AC2AEA"/>
    <w:rsid w:val="00AC67A0"/>
    <w:rsid w:val="00AC6C22"/>
    <w:rsid w:val="00AC7832"/>
    <w:rsid w:val="00AD0B2B"/>
    <w:rsid w:val="00AE0D85"/>
    <w:rsid w:val="00AE28D9"/>
    <w:rsid w:val="00AE5C9A"/>
    <w:rsid w:val="00AE71D3"/>
    <w:rsid w:val="00AE71ED"/>
    <w:rsid w:val="00AF0B4F"/>
    <w:rsid w:val="00AF1E52"/>
    <w:rsid w:val="00AF224B"/>
    <w:rsid w:val="00AF23B9"/>
    <w:rsid w:val="00AF5362"/>
    <w:rsid w:val="00AF616A"/>
    <w:rsid w:val="00AF7B3F"/>
    <w:rsid w:val="00B0239C"/>
    <w:rsid w:val="00B046D4"/>
    <w:rsid w:val="00B0489B"/>
    <w:rsid w:val="00B05550"/>
    <w:rsid w:val="00B1499E"/>
    <w:rsid w:val="00B17E3E"/>
    <w:rsid w:val="00B20D2A"/>
    <w:rsid w:val="00B20D62"/>
    <w:rsid w:val="00B352CC"/>
    <w:rsid w:val="00B35E9C"/>
    <w:rsid w:val="00B371B0"/>
    <w:rsid w:val="00B4231C"/>
    <w:rsid w:val="00B42B36"/>
    <w:rsid w:val="00B4669C"/>
    <w:rsid w:val="00B469D2"/>
    <w:rsid w:val="00B472C8"/>
    <w:rsid w:val="00B50B12"/>
    <w:rsid w:val="00B51200"/>
    <w:rsid w:val="00B51D57"/>
    <w:rsid w:val="00B6117C"/>
    <w:rsid w:val="00B62E51"/>
    <w:rsid w:val="00B641E6"/>
    <w:rsid w:val="00B64CE2"/>
    <w:rsid w:val="00B6588B"/>
    <w:rsid w:val="00B66A70"/>
    <w:rsid w:val="00B670FC"/>
    <w:rsid w:val="00B67633"/>
    <w:rsid w:val="00B67DD0"/>
    <w:rsid w:val="00B743F3"/>
    <w:rsid w:val="00B8107D"/>
    <w:rsid w:val="00B84D8A"/>
    <w:rsid w:val="00B84F61"/>
    <w:rsid w:val="00B854E1"/>
    <w:rsid w:val="00B86D2E"/>
    <w:rsid w:val="00B90434"/>
    <w:rsid w:val="00B909B1"/>
    <w:rsid w:val="00B92B35"/>
    <w:rsid w:val="00B93534"/>
    <w:rsid w:val="00BA5687"/>
    <w:rsid w:val="00BA6ED6"/>
    <w:rsid w:val="00BA7718"/>
    <w:rsid w:val="00BB465D"/>
    <w:rsid w:val="00BB4828"/>
    <w:rsid w:val="00BB57D4"/>
    <w:rsid w:val="00BB6CE3"/>
    <w:rsid w:val="00BC0268"/>
    <w:rsid w:val="00BC335E"/>
    <w:rsid w:val="00BC4F7C"/>
    <w:rsid w:val="00BC6D6D"/>
    <w:rsid w:val="00BD021D"/>
    <w:rsid w:val="00BD03D5"/>
    <w:rsid w:val="00BD0766"/>
    <w:rsid w:val="00BD0B7C"/>
    <w:rsid w:val="00BD1AC3"/>
    <w:rsid w:val="00BD2087"/>
    <w:rsid w:val="00BD23D4"/>
    <w:rsid w:val="00BD273C"/>
    <w:rsid w:val="00BD37EB"/>
    <w:rsid w:val="00BD4763"/>
    <w:rsid w:val="00BD5414"/>
    <w:rsid w:val="00BD5E45"/>
    <w:rsid w:val="00BD6583"/>
    <w:rsid w:val="00BE1A15"/>
    <w:rsid w:val="00BE2CC5"/>
    <w:rsid w:val="00BE5347"/>
    <w:rsid w:val="00BE75A9"/>
    <w:rsid w:val="00BF2224"/>
    <w:rsid w:val="00BF3F37"/>
    <w:rsid w:val="00C00C8F"/>
    <w:rsid w:val="00C04534"/>
    <w:rsid w:val="00C04F34"/>
    <w:rsid w:val="00C072EB"/>
    <w:rsid w:val="00C101FC"/>
    <w:rsid w:val="00C11777"/>
    <w:rsid w:val="00C1587B"/>
    <w:rsid w:val="00C1603B"/>
    <w:rsid w:val="00C17087"/>
    <w:rsid w:val="00C1739B"/>
    <w:rsid w:val="00C215A5"/>
    <w:rsid w:val="00C22126"/>
    <w:rsid w:val="00C2271C"/>
    <w:rsid w:val="00C233D8"/>
    <w:rsid w:val="00C2442F"/>
    <w:rsid w:val="00C271A1"/>
    <w:rsid w:val="00C32E2C"/>
    <w:rsid w:val="00C36974"/>
    <w:rsid w:val="00C44B08"/>
    <w:rsid w:val="00C44CFA"/>
    <w:rsid w:val="00C52D92"/>
    <w:rsid w:val="00C534D1"/>
    <w:rsid w:val="00C64CD6"/>
    <w:rsid w:val="00C670AF"/>
    <w:rsid w:val="00C67DBE"/>
    <w:rsid w:val="00C7157E"/>
    <w:rsid w:val="00C72B3A"/>
    <w:rsid w:val="00C776F7"/>
    <w:rsid w:val="00C800AB"/>
    <w:rsid w:val="00C823B5"/>
    <w:rsid w:val="00C85C20"/>
    <w:rsid w:val="00C93AD3"/>
    <w:rsid w:val="00C93CFF"/>
    <w:rsid w:val="00C94B14"/>
    <w:rsid w:val="00C97C25"/>
    <w:rsid w:val="00CA1DDC"/>
    <w:rsid w:val="00CA40E6"/>
    <w:rsid w:val="00CB28CA"/>
    <w:rsid w:val="00CB3749"/>
    <w:rsid w:val="00CB47B7"/>
    <w:rsid w:val="00CB4897"/>
    <w:rsid w:val="00CB4A1C"/>
    <w:rsid w:val="00CB6862"/>
    <w:rsid w:val="00CC13A6"/>
    <w:rsid w:val="00CC2D3C"/>
    <w:rsid w:val="00CC3A27"/>
    <w:rsid w:val="00CD7299"/>
    <w:rsid w:val="00CE06EC"/>
    <w:rsid w:val="00CE1371"/>
    <w:rsid w:val="00CE20E5"/>
    <w:rsid w:val="00CE57FB"/>
    <w:rsid w:val="00CE7364"/>
    <w:rsid w:val="00CE756F"/>
    <w:rsid w:val="00CF114A"/>
    <w:rsid w:val="00CF11A6"/>
    <w:rsid w:val="00CF2637"/>
    <w:rsid w:val="00CF36D8"/>
    <w:rsid w:val="00CF7C3B"/>
    <w:rsid w:val="00D00C7C"/>
    <w:rsid w:val="00D043B8"/>
    <w:rsid w:val="00D06303"/>
    <w:rsid w:val="00D1209B"/>
    <w:rsid w:val="00D131FD"/>
    <w:rsid w:val="00D153BB"/>
    <w:rsid w:val="00D15539"/>
    <w:rsid w:val="00D226F4"/>
    <w:rsid w:val="00D23884"/>
    <w:rsid w:val="00D23D4B"/>
    <w:rsid w:val="00D23E40"/>
    <w:rsid w:val="00D27DCE"/>
    <w:rsid w:val="00D31046"/>
    <w:rsid w:val="00D33973"/>
    <w:rsid w:val="00D4159F"/>
    <w:rsid w:val="00D41D2D"/>
    <w:rsid w:val="00D4245A"/>
    <w:rsid w:val="00D426A6"/>
    <w:rsid w:val="00D445D2"/>
    <w:rsid w:val="00D45416"/>
    <w:rsid w:val="00D605DB"/>
    <w:rsid w:val="00D659DD"/>
    <w:rsid w:val="00D65C96"/>
    <w:rsid w:val="00D70716"/>
    <w:rsid w:val="00D74EF3"/>
    <w:rsid w:val="00D77301"/>
    <w:rsid w:val="00D774D7"/>
    <w:rsid w:val="00D8153D"/>
    <w:rsid w:val="00D9103E"/>
    <w:rsid w:val="00D926AB"/>
    <w:rsid w:val="00D94BB2"/>
    <w:rsid w:val="00D9656B"/>
    <w:rsid w:val="00DA0E22"/>
    <w:rsid w:val="00DA2446"/>
    <w:rsid w:val="00DA5735"/>
    <w:rsid w:val="00DB0C95"/>
    <w:rsid w:val="00DB69A3"/>
    <w:rsid w:val="00DC7E38"/>
    <w:rsid w:val="00DC7F73"/>
    <w:rsid w:val="00DD1F59"/>
    <w:rsid w:val="00DD316B"/>
    <w:rsid w:val="00DD7165"/>
    <w:rsid w:val="00DE179C"/>
    <w:rsid w:val="00DE1DDF"/>
    <w:rsid w:val="00DE3693"/>
    <w:rsid w:val="00DE539F"/>
    <w:rsid w:val="00DF1532"/>
    <w:rsid w:val="00DF611B"/>
    <w:rsid w:val="00DF777B"/>
    <w:rsid w:val="00E117B7"/>
    <w:rsid w:val="00E12ADA"/>
    <w:rsid w:val="00E13FAE"/>
    <w:rsid w:val="00E1741E"/>
    <w:rsid w:val="00E17968"/>
    <w:rsid w:val="00E17D77"/>
    <w:rsid w:val="00E3434E"/>
    <w:rsid w:val="00E35E8B"/>
    <w:rsid w:val="00E43045"/>
    <w:rsid w:val="00E43EC2"/>
    <w:rsid w:val="00E52B5C"/>
    <w:rsid w:val="00E56BE9"/>
    <w:rsid w:val="00E57144"/>
    <w:rsid w:val="00E600DD"/>
    <w:rsid w:val="00E6160D"/>
    <w:rsid w:val="00E62D6F"/>
    <w:rsid w:val="00E6402B"/>
    <w:rsid w:val="00E7160F"/>
    <w:rsid w:val="00E71EC2"/>
    <w:rsid w:val="00E72D6C"/>
    <w:rsid w:val="00E73D70"/>
    <w:rsid w:val="00E74580"/>
    <w:rsid w:val="00E75CEF"/>
    <w:rsid w:val="00E76344"/>
    <w:rsid w:val="00E77634"/>
    <w:rsid w:val="00E8108B"/>
    <w:rsid w:val="00E828DF"/>
    <w:rsid w:val="00E836AE"/>
    <w:rsid w:val="00E9046B"/>
    <w:rsid w:val="00E905E7"/>
    <w:rsid w:val="00E957E1"/>
    <w:rsid w:val="00E95E28"/>
    <w:rsid w:val="00E97BC5"/>
    <w:rsid w:val="00EA1D4C"/>
    <w:rsid w:val="00EA45B1"/>
    <w:rsid w:val="00EB19F9"/>
    <w:rsid w:val="00EB4E5D"/>
    <w:rsid w:val="00EC7566"/>
    <w:rsid w:val="00ED7501"/>
    <w:rsid w:val="00EE731E"/>
    <w:rsid w:val="00EF3846"/>
    <w:rsid w:val="00EF6890"/>
    <w:rsid w:val="00EF7612"/>
    <w:rsid w:val="00EF7937"/>
    <w:rsid w:val="00F03824"/>
    <w:rsid w:val="00F0775A"/>
    <w:rsid w:val="00F07DC8"/>
    <w:rsid w:val="00F105C6"/>
    <w:rsid w:val="00F10C77"/>
    <w:rsid w:val="00F11097"/>
    <w:rsid w:val="00F111E9"/>
    <w:rsid w:val="00F147BA"/>
    <w:rsid w:val="00F158C5"/>
    <w:rsid w:val="00F17AC7"/>
    <w:rsid w:val="00F210F8"/>
    <w:rsid w:val="00F24903"/>
    <w:rsid w:val="00F24E09"/>
    <w:rsid w:val="00F30CD2"/>
    <w:rsid w:val="00F318AA"/>
    <w:rsid w:val="00F32364"/>
    <w:rsid w:val="00F346E3"/>
    <w:rsid w:val="00F3534E"/>
    <w:rsid w:val="00F3664C"/>
    <w:rsid w:val="00F41583"/>
    <w:rsid w:val="00F436CB"/>
    <w:rsid w:val="00F43E98"/>
    <w:rsid w:val="00F442D1"/>
    <w:rsid w:val="00F4776C"/>
    <w:rsid w:val="00F51BD1"/>
    <w:rsid w:val="00F51C69"/>
    <w:rsid w:val="00F5381D"/>
    <w:rsid w:val="00F56B30"/>
    <w:rsid w:val="00F56EC9"/>
    <w:rsid w:val="00F576EA"/>
    <w:rsid w:val="00F63981"/>
    <w:rsid w:val="00F63AE7"/>
    <w:rsid w:val="00F658C0"/>
    <w:rsid w:val="00F65AB7"/>
    <w:rsid w:val="00F66AD1"/>
    <w:rsid w:val="00F67F3B"/>
    <w:rsid w:val="00F719E3"/>
    <w:rsid w:val="00F71DC1"/>
    <w:rsid w:val="00F721FC"/>
    <w:rsid w:val="00F76FFC"/>
    <w:rsid w:val="00F81181"/>
    <w:rsid w:val="00F821F3"/>
    <w:rsid w:val="00F8292E"/>
    <w:rsid w:val="00F834C8"/>
    <w:rsid w:val="00F83644"/>
    <w:rsid w:val="00F903E2"/>
    <w:rsid w:val="00F90634"/>
    <w:rsid w:val="00F949D0"/>
    <w:rsid w:val="00FA0F6C"/>
    <w:rsid w:val="00FA3B88"/>
    <w:rsid w:val="00FA5F61"/>
    <w:rsid w:val="00FB212B"/>
    <w:rsid w:val="00FB6E65"/>
    <w:rsid w:val="00FC311C"/>
    <w:rsid w:val="00FC3176"/>
    <w:rsid w:val="00FC586C"/>
    <w:rsid w:val="00FC6655"/>
    <w:rsid w:val="00FD37B1"/>
    <w:rsid w:val="00FD3966"/>
    <w:rsid w:val="00FD7FFD"/>
    <w:rsid w:val="00FE03F2"/>
    <w:rsid w:val="00FE0605"/>
    <w:rsid w:val="00FE1169"/>
    <w:rsid w:val="00FE15B9"/>
    <w:rsid w:val="00FE1B7A"/>
    <w:rsid w:val="00FE5FDB"/>
    <w:rsid w:val="00FF2118"/>
    <w:rsid w:val="00FF30AD"/>
    <w:rsid w:val="00FF5957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53097-5C30-4123-99A2-2E2F6669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785"/>
    <w:pPr>
      <w:spacing w:after="200" w:line="276" w:lineRule="auto"/>
    </w:pPr>
    <w:rPr>
      <w:sz w:val="22"/>
      <w:szCs w:val="22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A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D27EF"/>
    <w:pPr>
      <w:spacing w:before="100" w:beforeAutospacing="1" w:after="100" w:afterAutospacing="1" w:line="240" w:lineRule="auto"/>
      <w:outlineLvl w:val="2"/>
    </w:pPr>
    <w:rPr>
      <w:rFonts w:ascii="Angsana New" w:hAnsi="Angsana New" w:cs="Angsana New"/>
      <w:b/>
      <w:bCs/>
      <w:sz w:val="27"/>
      <w:szCs w:val="27"/>
      <w:lang w:val="en-US" w:eastAsia="en-US" w:bidi="th-T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F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38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semiHidden/>
    <w:rsid w:val="0075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40"/>
  </w:style>
  <w:style w:type="paragraph" w:styleId="Footer">
    <w:name w:val="footer"/>
    <w:basedOn w:val="Normal"/>
    <w:link w:val="Foot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40"/>
  </w:style>
  <w:style w:type="table" w:styleId="MediumGrid3-Accent1">
    <w:name w:val="Medium Grid 3 Accent 1"/>
    <w:basedOn w:val="TableNormal"/>
    <w:uiPriority w:val="69"/>
    <w:rsid w:val="00F658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Normal"/>
    <w:link w:val="CoverTitleChar"/>
    <w:rsid w:val="001E7DEB"/>
    <w:pPr>
      <w:spacing w:before="4400" w:after="520"/>
    </w:pPr>
    <w:rPr>
      <w:rFonts w:ascii="Arial" w:hAnsi="Arial" w:cs="Times New Roman"/>
      <w:b/>
      <w:sz w:val="52"/>
      <w:szCs w:val="52"/>
      <w:lang w:val="en-AU" w:eastAsia="en-AU" w:bidi="ar-SA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/>
    </w:pPr>
    <w:rPr>
      <w:rFonts w:ascii="Arial" w:hAnsi="Arial" w:cs="Times New Roman"/>
      <w:b/>
      <w:sz w:val="36"/>
      <w:szCs w:val="36"/>
      <w:lang w:val="en-AU" w:eastAsia="en-AU" w:bidi="ar-SA"/>
    </w:rPr>
  </w:style>
  <w:style w:type="paragraph" w:customStyle="1" w:styleId="CoverOverview">
    <w:name w:val="Cover_Overview"/>
    <w:basedOn w:val="Normal"/>
    <w:next w:val="Normal"/>
    <w:link w:val="CoverOverviewCharChar"/>
    <w:rsid w:val="001E7DEB"/>
    <w:pPr>
      <w:widowControl w:val="0"/>
      <w:spacing w:after="80" w:line="240" w:lineRule="auto"/>
    </w:pPr>
    <w:rPr>
      <w:rFonts w:ascii="Arial" w:hAnsi="Arial" w:cs="Angsana New"/>
      <w:b/>
      <w:sz w:val="28"/>
      <w:szCs w:val="28"/>
      <w:lang w:val="en-AU" w:eastAsia="en-AU" w:bidi="th-TH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customStyle="1" w:styleId="MediumShading1-Accent11">
    <w:name w:val="Medium Shading 1 - Accent 11"/>
    <w:basedOn w:val="TableNormal"/>
    <w:uiPriority w:val="63"/>
    <w:rsid w:val="00B0239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75143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50051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F2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E09"/>
    <w:pPr>
      <w:spacing w:line="240" w:lineRule="auto"/>
    </w:pPr>
    <w:rPr>
      <w:rFonts w:cs="Angsana New"/>
      <w:sz w:val="20"/>
      <w:szCs w:val="20"/>
      <w:lang w:val="x-none" w:eastAsia="x-none" w:bidi="th-TH"/>
    </w:rPr>
  </w:style>
  <w:style w:type="character" w:customStyle="1" w:styleId="CommentTextChar">
    <w:name w:val="Comment Text Char"/>
    <w:link w:val="CommentText"/>
    <w:uiPriority w:val="99"/>
    <w:semiHidden/>
    <w:rsid w:val="00F2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4E09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1EC2"/>
    <w:rPr>
      <w:color w:val="800080"/>
      <w:u w:val="single"/>
    </w:rPr>
  </w:style>
  <w:style w:type="character" w:customStyle="1" w:styleId="shorttext">
    <w:name w:val="short_text"/>
    <w:basedOn w:val="DefaultParagraphFont"/>
    <w:rsid w:val="00C11777"/>
  </w:style>
  <w:style w:type="character" w:customStyle="1" w:styleId="hps">
    <w:name w:val="hps"/>
    <w:basedOn w:val="DefaultParagraphFont"/>
    <w:rsid w:val="00C11777"/>
  </w:style>
  <w:style w:type="paragraph" w:customStyle="1" w:styleId="Style1">
    <w:name w:val="Style1"/>
    <w:basedOn w:val="CoverTitle"/>
    <w:link w:val="Style1Char"/>
    <w:qFormat/>
    <w:rsid w:val="00D23D4B"/>
    <w:pPr>
      <w:spacing w:before="1600"/>
    </w:pPr>
    <w:rPr>
      <w:rFonts w:ascii="Calibri" w:hAnsi="Calibri" w:cs="Cordia New"/>
      <w:b w:val="0"/>
      <w:bCs/>
      <w:i/>
      <w:szCs w:val="66"/>
      <w:lang w:val="en-US" w:bidi="th-TH"/>
    </w:rPr>
  </w:style>
  <w:style w:type="paragraph" w:styleId="NoSpacing">
    <w:name w:val="No Spacing"/>
    <w:uiPriority w:val="1"/>
    <w:qFormat/>
    <w:rsid w:val="00D23D4B"/>
    <w:rPr>
      <w:rFonts w:eastAsia="MS Mincho"/>
      <w:sz w:val="22"/>
      <w:szCs w:val="22"/>
      <w:lang w:val="en-GB" w:eastAsia="en-GB" w:bidi="ar-SA"/>
    </w:rPr>
  </w:style>
  <w:style w:type="character" w:customStyle="1" w:styleId="CoverTitleChar">
    <w:name w:val="Cover_Title Char"/>
    <w:basedOn w:val="DefaultParagraphFont"/>
    <w:link w:val="CoverTitle"/>
    <w:rsid w:val="00D23D4B"/>
    <w:rPr>
      <w:rFonts w:ascii="Arial" w:hAnsi="Arial" w:cs="Times New Roman"/>
      <w:b/>
      <w:sz w:val="52"/>
      <w:szCs w:val="52"/>
      <w:lang w:val="en-AU" w:eastAsia="en-AU" w:bidi="ar-SA"/>
    </w:rPr>
  </w:style>
  <w:style w:type="character" w:customStyle="1" w:styleId="Style1Char">
    <w:name w:val="Style1 Char"/>
    <w:basedOn w:val="CoverTitleChar"/>
    <w:link w:val="Style1"/>
    <w:rsid w:val="00D23D4B"/>
    <w:rPr>
      <w:rFonts w:ascii="Arial" w:hAnsi="Arial" w:cs="Times New Roman"/>
      <w:b w:val="0"/>
      <w:bCs/>
      <w:i/>
      <w:sz w:val="52"/>
      <w:szCs w:val="66"/>
      <w:lang w:val="en-AU" w:eastAsia="en-AU" w:bidi="ar-SA"/>
    </w:rPr>
  </w:style>
  <w:style w:type="character" w:styleId="Emphasis">
    <w:name w:val="Emphasis"/>
    <w:basedOn w:val="DefaultParagraphFont"/>
    <w:uiPriority w:val="20"/>
    <w:qFormat/>
    <w:rsid w:val="001B118A"/>
    <w:rPr>
      <w:i/>
      <w:iCs/>
    </w:rPr>
  </w:style>
  <w:style w:type="character" w:customStyle="1" w:styleId="A4">
    <w:name w:val="A4"/>
    <w:rsid w:val="000F78A1"/>
    <w:rPr>
      <w:rFonts w:cs="WP Primary Unicode"/>
      <w:b/>
      <w:bCs/>
      <w:color w:val="221E1F"/>
      <w:sz w:val="28"/>
      <w:szCs w:val="28"/>
    </w:rPr>
  </w:style>
  <w:style w:type="character" w:customStyle="1" w:styleId="A0">
    <w:name w:val="A0"/>
    <w:rsid w:val="00513C53"/>
    <w:rPr>
      <w:rFonts w:cs="WP Primary Unicode"/>
      <w:i/>
      <w:iCs/>
      <w:color w:val="221E1F"/>
      <w:sz w:val="32"/>
      <w:szCs w:val="32"/>
    </w:rPr>
  </w:style>
  <w:style w:type="character" w:styleId="Strong">
    <w:name w:val="Strong"/>
    <w:basedOn w:val="DefaultParagraphFont"/>
    <w:uiPriority w:val="22"/>
    <w:qFormat/>
    <w:rsid w:val="007511F3"/>
    <w:rPr>
      <w:b/>
      <w:bCs/>
    </w:rPr>
  </w:style>
  <w:style w:type="character" w:customStyle="1" w:styleId="apple-converted-space">
    <w:name w:val="apple-converted-space"/>
    <w:basedOn w:val="DefaultParagraphFont"/>
    <w:rsid w:val="00BD273C"/>
  </w:style>
  <w:style w:type="character" w:customStyle="1" w:styleId="ListParagraphChar">
    <w:name w:val="List Paragraph Char"/>
    <w:basedOn w:val="DefaultParagraphFont"/>
    <w:link w:val="ListParagraph"/>
    <w:uiPriority w:val="34"/>
    <w:rsid w:val="00D06303"/>
    <w:rPr>
      <w:sz w:val="22"/>
      <w:szCs w:val="22"/>
      <w:lang w:val="en-GB" w:eastAsia="en-GB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0D27EF"/>
    <w:rPr>
      <w:rFonts w:ascii="Angsana New" w:hAnsi="Angsana New" w:cs="Angsana New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FF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GB" w:eastAsia="en-GB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1A7A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75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94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hyperlink" Target="https://www.thaihealth.or.th/Content/44596-%E0%B8%A7%E0%B8%87%E0%B8%A5%E0%B9%89%E0%B8%AD%E0%B8%9B%E0%B8%8F%E0%B8%B4%E0%B8%97%E0%B8%B4%E0%B8%99%E0%B8%9B%E0%B8%A5%E0%B8%B9%E0%B8%81%E0%B8%9C%E0%B8%B1%E0%B8%81.html" TargetMode="External"/><Relationship Id="rId39" Type="http://schemas.openxmlformats.org/officeDocument/2006/relationships/image" Target="media/image7.jpeg"/><Relationship Id="rId21" Type="http://schemas.openxmlformats.org/officeDocument/2006/relationships/hyperlink" Target="http://biology.ipst.ac.th/?p=937" TargetMode="External"/><Relationship Id="rId34" Type="http://schemas.openxmlformats.org/officeDocument/2006/relationships/image" Target="media/image3.jpeg"/><Relationship Id="rId42" Type="http://schemas.openxmlformats.org/officeDocument/2006/relationships/image" Target="media/image10.jpeg"/><Relationship Id="rId47" Type="http://schemas.microsoft.com/office/2007/relationships/diagramDrawing" Target="diagrams/drawing4.xml"/><Relationship Id="rId50" Type="http://schemas.openxmlformats.org/officeDocument/2006/relationships/diagramQuickStyle" Target="diagrams/quickStyle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9" Type="http://schemas.openxmlformats.org/officeDocument/2006/relationships/diagramLayout" Target="diagrams/layout3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s://www.youtube.com/watch?v=75R2BcPyNhA&amp;t=323s" TargetMode="External"/><Relationship Id="rId32" Type="http://schemas.microsoft.com/office/2007/relationships/diagramDrawing" Target="diagrams/drawing3.xml"/><Relationship Id="rId37" Type="http://schemas.openxmlformats.org/officeDocument/2006/relationships/image" Target="media/image5.jpeg"/><Relationship Id="rId40" Type="http://schemas.openxmlformats.org/officeDocument/2006/relationships/image" Target="media/image8.jpeg"/><Relationship Id="rId45" Type="http://schemas.openxmlformats.org/officeDocument/2006/relationships/diagramQuickStyle" Target="diagrams/quickStyle4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diagramLayout" Target="diagrams/layout1.xml"/><Relationship Id="rId19" Type="http://schemas.openxmlformats.org/officeDocument/2006/relationships/hyperlink" Target="http://www.taradhealth.com/info/&#3611;&#3619;&#3632;&#3650;&#3618;&#3594;&#3609;&#3660;&#3586;&#3629;&#3591;&#3612;&#3633;&#3585;&#3612;&#3621;&#3652;&#3617;&#3657;&#3626;&#3637;&#3605;/" TargetMode="External"/><Relationship Id="rId31" Type="http://schemas.openxmlformats.org/officeDocument/2006/relationships/diagramColors" Target="diagrams/colors3.xml"/><Relationship Id="rId44" Type="http://schemas.openxmlformats.org/officeDocument/2006/relationships/diagramLayout" Target="diagrams/layout4.xml"/><Relationship Id="rId52" Type="http://schemas.microsoft.com/office/2007/relationships/diagramDrawing" Target="diagrams/drawing5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hyperlink" Target="https://www.youtube.com/watch?v=w77zPAtVTuI" TargetMode="External"/><Relationship Id="rId27" Type="http://schemas.openxmlformats.org/officeDocument/2006/relationships/hyperlink" Target="https://www.postsod.com/100-ideas-to-grow-vegetables-garden" TargetMode="External"/><Relationship Id="rId30" Type="http://schemas.openxmlformats.org/officeDocument/2006/relationships/diagramQuickStyle" Target="diagrams/quickStyle3.xml"/><Relationship Id="rId35" Type="http://schemas.openxmlformats.org/officeDocument/2006/relationships/image" Target="media/image4.png"/><Relationship Id="rId43" Type="http://schemas.openxmlformats.org/officeDocument/2006/relationships/diagramData" Target="diagrams/data4.xml"/><Relationship Id="rId48" Type="http://schemas.openxmlformats.org/officeDocument/2006/relationships/diagramData" Target="diagrams/data5.xml"/><Relationship Id="rId8" Type="http://schemas.openxmlformats.org/officeDocument/2006/relationships/image" Target="media/image1.jpeg"/><Relationship Id="rId51" Type="http://schemas.openxmlformats.org/officeDocument/2006/relationships/diagramColors" Target="diagrams/colors5.xml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hyperlink" Target="https://hunsa.siamtodaynews.com/6896" TargetMode="External"/><Relationship Id="rId33" Type="http://schemas.openxmlformats.org/officeDocument/2006/relationships/image" Target="media/image2.jpeg"/><Relationship Id="rId38" Type="http://schemas.openxmlformats.org/officeDocument/2006/relationships/image" Target="media/image6.jpeg"/><Relationship Id="rId46" Type="http://schemas.openxmlformats.org/officeDocument/2006/relationships/diagramColors" Target="diagrams/colors4.xml"/><Relationship Id="rId20" Type="http://schemas.openxmlformats.org/officeDocument/2006/relationships/hyperlink" Target="https://health.mthai.com/howto/health-care/9839.html" TargetMode="External"/><Relationship Id="rId41" Type="http://schemas.openxmlformats.org/officeDocument/2006/relationships/image" Target="media/image9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openxmlformats.org/officeDocument/2006/relationships/hyperlink" Target="https://www.youtube.com/watch?v=Rb55mj8xkxk" TargetMode="External"/><Relationship Id="rId28" Type="http://schemas.openxmlformats.org/officeDocument/2006/relationships/diagramData" Target="diagrams/data3.xml"/><Relationship Id="rId36" Type="http://schemas.openxmlformats.org/officeDocument/2006/relationships/hyperlink" Target="https://www.youtube.com/watch?v=w77zPAtVTuI" TargetMode="External"/><Relationship Id="rId49" Type="http://schemas.openxmlformats.org/officeDocument/2006/relationships/diagramLayout" Target="diagrams/layout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06" y="223"/>
          <a:ext cx="154353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 sz="105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 sz="1050"/>
        </a:p>
      </dgm:t>
    </dgm:pt>
    <dgm:pt modelId="{B0C568AF-D7B3-4C3E-9836-2D9530B4EA56}">
      <dgm:prSet phldrT="[Text]" custT="1"/>
      <dgm:spPr>
        <a:xfrm rot="5400000">
          <a:off x="3483229" y="-1893387"/>
          <a:ext cx="365402" cy="424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4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 sz="105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 sz="105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137519" custLinFactNeighborX="-323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A5987333-3CB9-4BF1-B20B-D930AFA1B474}" type="presOf" srcId="{B0C568AF-D7B3-4C3E-9836-2D9530B4EA56}" destId="{0E05C0FC-BB9C-40CF-9EC6-C246D6B0F939}" srcOrd="0" destOrd="0" presId="urn:microsoft.com/office/officeart/2005/8/layout/vList5"/>
    <dgm:cxn modelId="{635CAB4F-5F8F-4ACC-A0D7-CA5DABF8C273}" type="presOf" srcId="{F4F5A4C4-D563-4B8D-B973-D835196B8B1B}" destId="{D11984C4-ABE3-4053-B39F-4F58807237D0}" srcOrd="0" destOrd="0" presId="urn:microsoft.com/office/officeart/2005/8/layout/vList5"/>
    <dgm:cxn modelId="{45B52323-9607-4447-8C40-1E3CB38A8431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50D51B9B-D1D0-4F11-9637-E52F2DB43E58}" type="presParOf" srcId="{D11984C4-ABE3-4053-B39F-4F58807237D0}" destId="{945EE7E4-46C6-4215-BF8F-381F632AB702}" srcOrd="0" destOrd="0" presId="urn:microsoft.com/office/officeart/2005/8/layout/vList5"/>
    <dgm:cxn modelId="{61B4870E-1BD0-4680-88C4-A5421FD172DD}" type="presParOf" srcId="{945EE7E4-46C6-4215-BF8F-381F632AB702}" destId="{F33B4428-B9D4-401B-98A5-D02B980A53CF}" srcOrd="0" destOrd="0" presId="urn:microsoft.com/office/officeart/2005/8/layout/vList5"/>
    <dgm:cxn modelId="{83009A69-6B77-403E-9414-F58263F488A3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10" y="225"/>
          <a:ext cx="1560560" cy="460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ที่มาของข้อมูล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3522069" y="-1914800"/>
          <a:ext cx="368580" cy="429077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อธิบายเครื่องมือและอุปกรณ์ที่ใช้ในการดำเนินกิจกรรม</a:t>
          </a:r>
          <a:endParaRPr lang="en-GB" sz="12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9A7C76E3-1731-4A87-A5C3-22E8EFB0EF98}" type="presOf" srcId="{B0C568AF-D7B3-4C3E-9836-2D9530B4EA56}" destId="{0E05C0FC-BB9C-40CF-9EC6-C246D6B0F939}" srcOrd="0" destOrd="0" presId="urn:microsoft.com/office/officeart/2005/8/layout/vList5"/>
    <dgm:cxn modelId="{B2CFC460-BE2A-4F45-88FB-E4F287EAC5A8}" type="presOf" srcId="{EE95F71A-253D-46FD-9EBD-AF532BDDBA61}" destId="{F33B4428-B9D4-401B-98A5-D02B980A53CF}" srcOrd="0" destOrd="0" presId="urn:microsoft.com/office/officeart/2005/8/layout/vList5"/>
    <dgm:cxn modelId="{9875E877-9642-4A95-B066-F71EF84FD69F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7267E0D6-A16B-43FD-954B-343E70A2A493}" type="presParOf" srcId="{D11984C4-ABE3-4053-B39F-4F58807237D0}" destId="{945EE7E4-46C6-4215-BF8F-381F632AB702}" srcOrd="0" destOrd="0" presId="urn:microsoft.com/office/officeart/2005/8/layout/vList5"/>
    <dgm:cxn modelId="{368DCA58-C0AB-4E7D-A41F-6CEA999B9BAB}" type="presParOf" srcId="{945EE7E4-46C6-4215-BF8F-381F632AB702}" destId="{F33B4428-B9D4-401B-98A5-D02B980A53CF}" srcOrd="0" destOrd="0" presId="urn:microsoft.com/office/officeart/2005/8/layout/vList5"/>
    <dgm:cxn modelId="{15E4DDD5-67F7-45EA-88B9-167E6CC45A31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628" y="223"/>
          <a:ext cx="238546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5482828" y="-3050834"/>
          <a:ext cx="365402" cy="655886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8EF52DCF-DB65-45FB-BC14-9F8D7EF58B19}" type="presOf" srcId="{B0C568AF-D7B3-4C3E-9836-2D9530B4EA56}" destId="{0E05C0FC-BB9C-40CF-9EC6-C246D6B0F939}" srcOrd="0" destOrd="0" presId="urn:microsoft.com/office/officeart/2005/8/layout/vList5"/>
    <dgm:cxn modelId="{68EE636B-77C1-4F0B-A7D8-11AA2C9AAEA4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AFA03672-D03F-4490-B471-F8C2CFC15248}" type="presOf" srcId="{F4F5A4C4-D563-4B8D-B973-D835196B8B1B}" destId="{D11984C4-ABE3-4053-B39F-4F58807237D0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B9E09FEA-1249-44AC-A5AD-F1915A1ED3A9}" type="presParOf" srcId="{D11984C4-ABE3-4053-B39F-4F58807237D0}" destId="{945EE7E4-46C6-4215-BF8F-381F632AB702}" srcOrd="0" destOrd="0" presId="urn:microsoft.com/office/officeart/2005/8/layout/vList5"/>
    <dgm:cxn modelId="{3985EA14-3EB7-4186-9DDF-2E01F6DC3733}" type="presParOf" srcId="{945EE7E4-46C6-4215-BF8F-381F632AB702}" destId="{F33B4428-B9D4-401B-98A5-D02B980A53CF}" srcOrd="0" destOrd="0" presId="urn:microsoft.com/office/officeart/2005/8/layout/vList5"/>
    <dgm:cxn modelId="{3593206C-C33F-4905-B893-BD32999968F0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20974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31E9024F-E522-44BC-9640-F699AC64B62E}" type="presOf" srcId="{F4F5A4C4-D563-4B8D-B973-D835196B8B1B}" destId="{D11984C4-ABE3-4053-B39F-4F58807237D0}" srcOrd="0" destOrd="0" presId="urn:microsoft.com/office/officeart/2005/8/layout/vList5"/>
    <dgm:cxn modelId="{5ACD0278-9CFF-4137-8FD7-F4CB52C416E3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085D192-0B63-4332-824C-EA5A6A974C82}" type="presOf" srcId="{B0C568AF-D7B3-4C3E-9836-2D9530B4EA56}" destId="{0E05C0FC-BB9C-40CF-9EC6-C246D6B0F939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812CFD00-00D7-4599-A8E9-446DFA327E44}" type="presParOf" srcId="{D11984C4-ABE3-4053-B39F-4F58807237D0}" destId="{945EE7E4-46C6-4215-BF8F-381F632AB702}" srcOrd="0" destOrd="0" presId="urn:microsoft.com/office/officeart/2005/8/layout/vList5"/>
    <dgm:cxn modelId="{BC4A92D5-70AA-482F-ADC2-D9A28B266EAA}" type="presParOf" srcId="{945EE7E4-46C6-4215-BF8F-381F632AB702}" destId="{F33B4428-B9D4-401B-98A5-D02B980A53CF}" srcOrd="0" destOrd="0" presId="urn:microsoft.com/office/officeart/2005/8/layout/vList5"/>
    <dgm:cxn modelId="{9B865506-DE89-4DB5-95F4-4FB197A41481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54799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 custLinFactNeighborX="-3731" custLinFactNeighborY="100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872A9FD-5214-458E-BF9B-F3BDA86061DB}" type="presOf" srcId="{F4F5A4C4-D563-4B8D-B973-D835196B8B1B}" destId="{D11984C4-ABE3-4053-B39F-4F58807237D0}" srcOrd="0" destOrd="0" presId="urn:microsoft.com/office/officeart/2005/8/layout/vList5"/>
    <dgm:cxn modelId="{451E3606-A9CA-4A9B-945C-E4BAE8777464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D0671807-E8E8-409C-8124-8DE32376E73C}" type="presOf" srcId="{B0C568AF-D7B3-4C3E-9836-2D9530B4EA56}" destId="{0E05C0FC-BB9C-40CF-9EC6-C246D6B0F939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D85A586B-A92F-496C-9622-7AD9AA1B3D53}" type="presParOf" srcId="{D11984C4-ABE3-4053-B39F-4F58807237D0}" destId="{945EE7E4-46C6-4215-BF8F-381F632AB702}" srcOrd="0" destOrd="0" presId="urn:microsoft.com/office/officeart/2005/8/layout/vList5"/>
    <dgm:cxn modelId="{A01F0CD0-2930-49C5-977A-DAB3DE076187}" type="presParOf" srcId="{945EE7E4-46C6-4215-BF8F-381F632AB702}" destId="{F33B4428-B9D4-401B-98A5-D02B980A53CF}" srcOrd="0" destOrd="0" presId="urn:microsoft.com/office/officeart/2005/8/layout/vList5"/>
    <dgm:cxn modelId="{EF4C0090-C96F-4B5A-9B1F-4EB4263DCEB1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5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722819" y="-1581730"/>
          <a:ext cx="368447" cy="36244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094808" y="64267"/>
        <a:ext cx="3606484" cy="332475"/>
      </dsp:txXfrm>
    </dsp:sp>
    <dsp:sp modelId="{F33B4428-B9D4-401B-98A5-D02B980A53CF}">
      <dsp:nvSpPr>
        <dsp:cNvPr id="0" name=""/>
        <dsp:cNvSpPr/>
      </dsp:nvSpPr>
      <dsp:spPr>
        <a:xfrm>
          <a:off x="0" y="225"/>
          <a:ext cx="2093601" cy="46055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483" y="22708"/>
        <a:ext cx="2048635" cy="4155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35014" y="-1864283"/>
          <a:ext cx="368955" cy="4190212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อธิบายเครื่องมือและอุปกรณ์ที่ใช้ในการดำเนินกิจกรรม</a:t>
          </a:r>
          <a:endParaRPr lang="en-GB" sz="12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1524386" y="64356"/>
        <a:ext cx="4172201" cy="332933"/>
      </dsp:txXfrm>
    </dsp:sp>
    <dsp:sp modelId="{F33B4428-B9D4-401B-98A5-D02B980A53CF}">
      <dsp:nvSpPr>
        <dsp:cNvPr id="0" name=""/>
        <dsp:cNvSpPr/>
      </dsp:nvSpPr>
      <dsp:spPr>
        <a:xfrm>
          <a:off x="401" y="225"/>
          <a:ext cx="1523984" cy="46119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ที่มาของข้อมูล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915" y="22739"/>
        <a:ext cx="1478956" cy="41616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418790" y="-3014790"/>
          <a:ext cx="362357" cy="64829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358484" y="63205"/>
        <a:ext cx="6465281" cy="326979"/>
      </dsp:txXfrm>
    </dsp:sp>
    <dsp:sp modelId="{F33B4428-B9D4-401B-98A5-D02B980A53CF}">
      <dsp:nvSpPr>
        <dsp:cNvPr id="0" name=""/>
        <dsp:cNvSpPr/>
      </dsp:nvSpPr>
      <dsp:spPr>
        <a:xfrm>
          <a:off x="620" y="221"/>
          <a:ext cx="2357862" cy="45294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731" y="22332"/>
        <a:ext cx="2313640" cy="4087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965838" y="-3225894"/>
          <a:ext cx="580644" cy="717759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667364" y="100925"/>
        <a:ext cx="7149248" cy="523954"/>
      </dsp:txXfrm>
    </dsp:sp>
    <dsp:sp modelId="{F33B4428-B9D4-401B-98A5-D02B980A53CF}">
      <dsp:nvSpPr>
        <dsp:cNvPr id="0" name=""/>
        <dsp:cNvSpPr/>
      </dsp:nvSpPr>
      <dsp:spPr>
        <a:xfrm>
          <a:off x="593" y="0"/>
          <a:ext cx="1666770" cy="725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36024" y="35431"/>
        <a:ext cx="1595908" cy="65494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852190" y="-3195817"/>
          <a:ext cx="696295" cy="72768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561920" y="128443"/>
        <a:ext cx="7242846" cy="628315"/>
      </dsp:txXfrm>
    </dsp:sp>
    <dsp:sp modelId="{F33B4428-B9D4-401B-98A5-D02B980A53CF}">
      <dsp:nvSpPr>
        <dsp:cNvPr id="0" name=""/>
        <dsp:cNvSpPr/>
      </dsp:nvSpPr>
      <dsp:spPr>
        <a:xfrm>
          <a:off x="1009" y="425"/>
          <a:ext cx="1674950" cy="8703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43497" y="42913"/>
        <a:ext cx="1589974" cy="785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02498-DA15-4BD6-A78C-51DA10FE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9994</TotalTime>
  <Pages>16</Pages>
  <Words>3027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20241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GONZALEZ-SANCHO Carlos</dc:creator>
  <cp:lastModifiedBy>Windows User</cp:lastModifiedBy>
  <cp:revision>457</cp:revision>
  <cp:lastPrinted>2015-12-23T03:44:00Z</cp:lastPrinted>
  <dcterms:created xsi:type="dcterms:W3CDTF">2018-10-01T11:49:00Z</dcterms:created>
  <dcterms:modified xsi:type="dcterms:W3CDTF">2019-04-03T14:18:00Z</dcterms:modified>
</cp:coreProperties>
</file>