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9901" w14:textId="77777777" w:rsidR="001B118A" w:rsidRPr="000B4E30" w:rsidRDefault="001B118A" w:rsidP="00450674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25348EB9" w14:textId="77777777" w:rsidR="00EF3846" w:rsidRDefault="00EF3846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6C5418C9" w14:textId="77777777" w:rsidR="00422121" w:rsidRDefault="00422121" w:rsidP="00450674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14:paraId="7147BF18" w14:textId="77777777" w:rsidR="0078730D" w:rsidRPr="006E646D" w:rsidRDefault="0078730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687AE118" w14:textId="77777777" w:rsidR="00EF3846" w:rsidRPr="00220100" w:rsidRDefault="00E97621" w:rsidP="00450674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14:paraId="4D1A4CC8" w14:textId="53600F89" w:rsidR="003E0D38" w:rsidRPr="003E0D38" w:rsidRDefault="00032397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="0072205C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 xml:space="preserve"> </w:t>
      </w:r>
      <w:r w:rsidR="00D528A8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72"/>
          <w:szCs w:val="72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Animation book</w:t>
      </w:r>
      <w:r w:rsidR="00AF463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0E72D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14:paraId="05006030" w14:textId="77777777" w:rsidR="00EF3846" w:rsidRPr="001F04D8" w:rsidRDefault="00EF3846" w:rsidP="002B2A1D">
      <w:pPr>
        <w:pStyle w:val="NoSpacing"/>
        <w:jc w:val="center"/>
        <w:rPr>
          <w:rFonts w:ascii="TH SarabunPSK" w:eastAsia="Times New Roman" w:hAnsi="TH SarabunPSK" w:cstheme="minorBidi"/>
          <w:b/>
          <w:bCs/>
          <w:i/>
          <w:iCs/>
          <w:sz w:val="64"/>
          <w:szCs w:val="30"/>
          <w:cs/>
          <w:lang w:val="en-US" w:bidi="th-TH"/>
        </w:rPr>
      </w:pPr>
    </w:p>
    <w:p w14:paraId="7A76C882" w14:textId="77777777" w:rsidR="00EB19F9" w:rsidRPr="000B4E30" w:rsidRDefault="004036D9" w:rsidP="000B4E30">
      <w:pPr>
        <w:spacing w:after="0"/>
        <w:jc w:val="center"/>
        <w:rPr>
          <w:lang w:bidi="th-TH"/>
        </w:rPr>
      </w:pPr>
      <w:r w:rsidRPr="004036D9">
        <w:t xml:space="preserve"> </w:t>
      </w:r>
    </w:p>
    <w:p w14:paraId="39F71079" w14:textId="7777777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63FC580" w14:textId="19E7C316" w:rsidR="006E646D" w:rsidRDefault="00203622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B33D86A" wp14:editId="78468E42">
            <wp:extent cx="5731510" cy="322389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lip+bo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ADA4" w14:textId="7777777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7A6D3C" w14:textId="7777777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BD458D" w14:textId="77777777" w:rsidR="00CB0D4D" w:rsidRPr="006E646D" w:rsidRDefault="00CB0D4D" w:rsidP="00391E8D">
      <w:pPr>
        <w:spacing w:after="0"/>
        <w:jc w:val="center"/>
        <w:rPr>
          <w:rFonts w:ascii="TH SarabunPSK" w:hAnsi="TH SarabunPSK" w:cs="TH SarabunPSK"/>
          <w:sz w:val="40"/>
          <w:szCs w:val="40"/>
          <w:cs/>
          <w:lang w:bidi="th-TH"/>
        </w:rPr>
      </w:pPr>
    </w:p>
    <w:p w14:paraId="08221941" w14:textId="77777777"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14:paraId="1F2F8830" w14:textId="77777777" w:rsidR="007852B3" w:rsidRDefault="007852B3" w:rsidP="00D4515B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</w:pPr>
    </w:p>
    <w:p w14:paraId="7D886E67" w14:textId="4A6F4816" w:rsidR="00457D1A" w:rsidRDefault="006E646D" w:rsidP="00D4515B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56"/>
          <w:szCs w:val="56"/>
          <w:lang w:val="en-US" w:bidi="th-TH"/>
        </w:rPr>
      </w:pPr>
      <w:r w:rsidRPr="006E646D"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  <w:lastRenderedPageBreak/>
        <w:t>S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6F38C2">
        <w:rPr>
          <w:rFonts w:ascii="TH SarabunPSK" w:eastAsia="Times New Roman" w:hAnsi="TH SarabunPSK" w:cs="TH SarabunPSK" w:hint="cs"/>
          <w:b/>
          <w:bCs/>
          <w:i/>
          <w:iCs/>
          <w:color w:val="4BACC6" w:themeColor="accent5"/>
          <w:sz w:val="56"/>
          <w:szCs w:val="56"/>
          <w:cs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F38C2">
        <w:rPr>
          <w:rFonts w:ascii="TH SarabunPSK" w:eastAsia="Times New Roman" w:hAnsi="TH SarabunPSK" w:cs="TH SarabunPSK"/>
          <w:b/>
          <w:bCs/>
          <w:i/>
          <w:iCs/>
          <w:color w:val="4BACC6" w:themeColor="accent5"/>
          <w:sz w:val="56"/>
          <w:szCs w:val="56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Animation book</w:t>
      </w:r>
    </w:p>
    <w:p w14:paraId="082A97CE" w14:textId="4DE09781" w:rsidR="00F84A99" w:rsidRPr="006F38C2" w:rsidRDefault="006F38C2" w:rsidP="00457D1A">
      <w:pPr>
        <w:pStyle w:val="NoSpacing"/>
        <w:rPr>
          <w:rFonts w:asciiTheme="majorBidi" w:hAnsiTheme="majorBidi" w:cstheme="majorBidi"/>
          <w:color w:val="0A0A0A"/>
          <w:sz w:val="32"/>
          <w:szCs w:val="32"/>
          <w:shd w:val="clear" w:color="auto" w:fill="FEFEFE"/>
          <w:cs/>
          <w:lang w:val="en-US" w:bidi="th-TH"/>
        </w:rPr>
      </w:pPr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การ์ตูน</w:t>
      </w:r>
      <w:proofErr w:type="spellStart"/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  <w:lang w:bidi="th-TH"/>
        </w:rPr>
        <w:t>อนิ</w:t>
      </w:r>
      <w:proofErr w:type="spellEnd"/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  <w:lang w:bidi="th-TH"/>
        </w:rPr>
        <w:t>เม</w:t>
      </w:r>
      <w:proofErr w:type="spellStart"/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  <w:lang w:bidi="th-TH"/>
        </w:rPr>
        <w:t>ชั่นต่างๆ</w:t>
      </w:r>
      <w:proofErr w:type="spellEnd"/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  <w:lang w:bidi="th-TH"/>
        </w:rPr>
        <w:t>ที่ผู้คนหรือ</w:t>
      </w:r>
      <w:proofErr w:type="spellStart"/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  <w:lang w:bidi="th-TH"/>
        </w:rPr>
        <w:t>เด็กๆ</w:t>
      </w:r>
      <w:proofErr w:type="spellEnd"/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  <w:lang w:bidi="th-TH"/>
        </w:rPr>
        <w:t>สมัยนี้ได้รับชม</w:t>
      </w:r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ไม่ได้เป็นแค่การ์ตูนที่มีแต่ความสนุกสนาน และมีเรื่องราวที่น่าติดตาม น่าสนใจเพียงอย่างเดียว แต่การ์ตูนแต่ละเรื่องนี้ยังแฝงไปด้วยแง่คิดดีๆ ที่แทรกไว้ใน</w:t>
      </w:r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  <w:lang w:bidi="th-TH"/>
        </w:rPr>
        <w:t>แต่ละ</w:t>
      </w:r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>ฉากอีกด้วย</w:t>
      </w:r>
      <w:r w:rsidRPr="006F38C2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  <w:lang w:bidi="th-TH"/>
        </w:rPr>
        <w:t xml:space="preserve"> การทำ</w:t>
      </w:r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lang w:val="en-US" w:bidi="th-TH"/>
        </w:rPr>
        <w:t xml:space="preserve"> Animation book</w:t>
      </w:r>
      <w:r w:rsidRPr="006F38C2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  <w:lang w:val="en-US" w:bidi="th-TH"/>
        </w:rPr>
        <w:t xml:space="preserve"> หรือ</w:t>
      </w:r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lang w:val="en-US" w:bidi="th-TH"/>
        </w:rPr>
        <w:t xml:space="preserve"> Flip book</w:t>
      </w:r>
      <w:r w:rsidRPr="006F38C2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  <w:lang w:val="en-US" w:bidi="th-TH"/>
        </w:rPr>
        <w:t xml:space="preserve"> เป็นกิจกรรมที่จะช่วยส่งเสริมให้ผู้เรียนได้เกิดการสร้างจินตนาการผ่านการเล่าเรื่องราว</w:t>
      </w:r>
      <w:proofErr w:type="spellStart"/>
      <w:r w:rsidRPr="006F38C2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  <w:lang w:val="en-US" w:bidi="th-TH"/>
        </w:rPr>
        <w:t>ต่างๆ</w:t>
      </w:r>
      <w:proofErr w:type="spellEnd"/>
      <w:r w:rsidRPr="006F38C2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cs/>
          <w:lang w:val="en-US" w:bidi="th-TH"/>
        </w:rPr>
        <w:t>และยังให้ผู้เรียนได้ฝึกใช้ทักษะการวาดภาพและการใช้เทคนิคของวิทยาศาสตร์เข้าช่วยอีกด้วย</w:t>
      </w:r>
      <w:r w:rsidRPr="006F38C2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cs/>
        </w:rPr>
        <w:t xml:space="preserve"> </w:t>
      </w:r>
      <w:r w:rsidR="00BD1DFC" w:rsidRPr="006F38C2">
        <w:rPr>
          <w:rFonts w:asciiTheme="majorBidi" w:hAnsiTheme="majorBidi" w:cstheme="majorBidi"/>
          <w:color w:val="0A0A0A"/>
          <w:sz w:val="32"/>
          <w:szCs w:val="32"/>
          <w:shd w:val="clear" w:color="auto" w:fill="FEFEFE"/>
          <w:cs/>
          <w:lang w:bidi="th-TH"/>
        </w:rPr>
        <w:t>แผนการสอน</w:t>
      </w:r>
      <w:r w:rsidR="00BD1DFC" w:rsidRPr="006F38C2">
        <w:rPr>
          <w:rFonts w:asciiTheme="majorBidi" w:hAnsiTheme="majorBidi" w:cstheme="majorBidi"/>
          <w:color w:val="0A0A0A"/>
          <w:sz w:val="32"/>
          <w:szCs w:val="32"/>
          <w:shd w:val="clear" w:color="auto" w:fill="FEFEFE"/>
          <w:lang w:val="en-US" w:bidi="th-TH"/>
        </w:rPr>
        <w:t xml:space="preserve"> STEM</w:t>
      </w:r>
      <w:r w:rsidRPr="006F38C2">
        <w:rPr>
          <w:rFonts w:asciiTheme="majorBidi" w:hAnsiTheme="majorBidi" w:cstheme="majorBidi"/>
          <w:color w:val="0A0A0A"/>
          <w:sz w:val="32"/>
          <w:szCs w:val="32"/>
          <w:shd w:val="clear" w:color="auto" w:fill="FEFEFE"/>
          <w:lang w:val="en-US" w:bidi="th-TH"/>
        </w:rPr>
        <w:t xml:space="preserve"> Animation book </w:t>
      </w:r>
      <w:r w:rsidR="00BD1DFC" w:rsidRPr="006F38C2">
        <w:rPr>
          <w:rFonts w:asciiTheme="majorBidi" w:hAnsiTheme="majorBidi" w:cstheme="majorBidi"/>
          <w:color w:val="0A0A0A"/>
          <w:sz w:val="32"/>
          <w:szCs w:val="32"/>
          <w:shd w:val="clear" w:color="auto" w:fill="FEFEFE"/>
          <w:cs/>
          <w:lang w:val="en-US" w:bidi="th-TH"/>
        </w:rPr>
        <w:t>จึงมีแผนการสอนดังนี้</w:t>
      </w:r>
    </w:p>
    <w:p w14:paraId="650E76C0" w14:textId="19429F4E" w:rsidR="00457D1A" w:rsidRPr="00457D1A" w:rsidRDefault="006F38C2" w:rsidP="00457D1A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  <w:lang w:val="en-US" w:bidi="th-TH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noProof/>
          <w:sz w:val="32"/>
          <w:szCs w:val="32"/>
          <w:cs/>
          <w:lang w:val="en-US" w:bidi="th-TH"/>
        </w:rPr>
        <w:drawing>
          <wp:inline distT="0" distB="0" distL="0" distR="0" wp14:anchorId="51ED9207" wp14:editId="71E0CD44">
            <wp:extent cx="6421999" cy="1790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29" cy="17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9770" w14:textId="77777777"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14:paraId="04439D61" w14:textId="77777777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348EE9" w14:textId="6225D2A3" w:rsidR="00D23D4B" w:rsidRPr="00B17A7E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 w:bidi="th-TH"/>
              </w:rPr>
            </w:pPr>
            <w:r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ระดับ</w:t>
            </w:r>
            <w:r w:rsidRPr="00B17A7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ชั้น</w:t>
            </w:r>
            <w:r w:rsidR="00CC5F4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มัธยม</w:t>
            </w:r>
            <w:r w:rsidR="00A33C4A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ศึกษา</w:t>
            </w:r>
            <w:r w:rsidR="008344BF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ตอน</w:t>
            </w:r>
            <w:r w:rsidR="00CC5F4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ต้น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5B57CA" w14:textId="77777777"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14:paraId="2F268C59" w14:textId="77777777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F9402C" w14:textId="77777777"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14:paraId="651F98B8" w14:textId="77777777"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14:paraId="0832C8A7" w14:textId="77777777"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14:paraId="1F48612C" w14:textId="77777777"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นั้นๆ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ต่างๆ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ก็จะเกี่ยวโยงกับชีวิตของผู้เรียน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จริงๆ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หากเป็นแบบนี้ การเรียนรู้จะเกิดได้ต่อเนื่อง และจะต่อยอดไปสู่เรื่อง</w:t>
            </w:r>
            <w:proofErr w:type="spellStart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อื่นๆ</w:t>
            </w:r>
            <w:proofErr w:type="spellEnd"/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ได้อีกด้วย</w:t>
            </w:r>
          </w:p>
          <w:p w14:paraId="36C498CC" w14:textId="77777777"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14:paraId="6866979F" w14:textId="77777777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E2FBAF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DE621C" w14:textId="77777777" w:rsidR="004A4FB5" w:rsidRPr="00D9103E" w:rsidRDefault="00E6265A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8</w:t>
            </w:r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14:paraId="0556D0DE" w14:textId="77777777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3AB98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ทักษะเฉพาะที่พึงมี</w:t>
            </w:r>
          </w:p>
          <w:p w14:paraId="4D6AB139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DAABB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14:paraId="3A2B854D" w14:textId="77777777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14:paraId="32A5ABBF" w14:textId="77777777" w:rsidR="004A4FB5" w:rsidRPr="00D4515B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14:paraId="18BA90E3" w14:textId="77777777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14:paraId="4855076A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14:paraId="010A5B22" w14:textId="77777777" w:rsidR="004A4FB5" w:rsidRPr="00D9103E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14:paraId="4493D468" w14:textId="77777777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9779E3" w14:textId="77777777"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14:paraId="442BE95E" w14:textId="77777777" w:rsidR="004268D0" w:rsidRPr="00E76344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14:paraId="398D5B42" w14:textId="528C415E" w:rsidR="00F53518" w:rsidRPr="00BD1DFC" w:rsidRDefault="002876C7" w:rsidP="00BD1DF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</w:t>
            </w:r>
            <w:r w:rsidR="00BE745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การทางวิทยาศาส</w:t>
            </w:r>
            <w:bookmarkStart w:id="0" w:name="_GoBack"/>
            <w:bookmarkEnd w:id="0"/>
            <w:r w:rsidR="00BE745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ตร์</w:t>
            </w:r>
          </w:p>
          <w:p w14:paraId="7EF2CBEA" w14:textId="77777777"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14:paraId="4385C126" w14:textId="77777777" w:rsidR="004268D0" w:rsidRPr="00E36007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การออกแบบและเทคโนโลยี</w:t>
            </w:r>
          </w:p>
          <w:p w14:paraId="7D4FB36E" w14:textId="77777777" w:rsidR="004268D0" w:rsidRPr="00F54065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14:paraId="75A380FD" w14:textId="77777777"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14:paraId="1C9857D5" w14:textId="77777777" w:rsidR="00AF3E5C" w:rsidRPr="0076521C" w:rsidRDefault="004268D0" w:rsidP="0076521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14:paraId="1B6E4BD7" w14:textId="77777777" w:rsidR="004268D0" w:rsidRPr="0090349D" w:rsidRDefault="004268D0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14:paraId="71603931" w14:textId="77777777" w:rsidR="00AF3E5C" w:rsidRPr="00AF3E5C" w:rsidRDefault="004268D0" w:rsidP="00CB23D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14:paraId="137EEE96" w14:textId="77777777" w:rsidR="004268D0" w:rsidRPr="00AC0363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14:paraId="0793A59F" w14:textId="77777777" w:rsidR="004268D0" w:rsidRPr="00AC0363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14:paraId="46456FEC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14:paraId="70E37C2F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14:paraId="622013E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14:paraId="03A87670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14:paraId="70D4614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14:paraId="1EA4E2A5" w14:textId="77777777" w:rsidR="00B0628E" w:rsidRPr="00AF150E" w:rsidRDefault="00B0628E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3697A58A" w14:textId="77777777" w:rsidR="008659B9" w:rsidRPr="008659B9" w:rsidRDefault="004268D0" w:rsidP="008659B9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14:paraId="72B6718D" w14:textId="77777777" w:rsidR="00AF150E" w:rsidRDefault="00AF3E5C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ขนาด พื้นที่ และปริมาตร</w:t>
            </w:r>
          </w:p>
          <w:p w14:paraId="5C2F26EE" w14:textId="77777777" w:rsidR="00AF3E5C" w:rsidRPr="00E71BAD" w:rsidRDefault="00AF3E5C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หน่วยวัดและการเปรียบเทียบ</w:t>
            </w:r>
          </w:p>
          <w:p w14:paraId="17F56A48" w14:textId="77777777" w:rsidR="00AF150E" w:rsidRPr="00E71BAD" w:rsidRDefault="00E71BAD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อัตราส่วน</w:t>
            </w:r>
            <w:r w:rsidR="00AF3E5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 สัดส่วน </w:t>
            </w: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และร้อยละ</w:t>
            </w:r>
          </w:p>
          <w:p w14:paraId="3CFAFC43" w14:textId="77777777" w:rsidR="00E71BAD" w:rsidRDefault="00E71BAD" w:rsidP="00E71BA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1BA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การนำเสนอข้อมูล</w:t>
            </w:r>
          </w:p>
          <w:p w14:paraId="03AC6159" w14:textId="77777777" w:rsidR="008659B9" w:rsidRDefault="00DA41CA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lastRenderedPageBreak/>
              <w:t xml:space="preserve">       </w:t>
            </w:r>
            <w:r w:rsidR="008659B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วิขาศิลปะ</w:t>
            </w:r>
          </w:p>
          <w:p w14:paraId="071F3FFE" w14:textId="5989541A" w:rsidR="008659B9" w:rsidRDefault="00DA41CA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</w:t>
            </w:r>
            <w:r w:rsidR="00BD1DF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="008659B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</w:t>
            </w:r>
            <w:r w:rsidR="00F5351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การวาดลายเส้นพื้นฐาน</w:t>
            </w:r>
          </w:p>
          <w:p w14:paraId="54E6B0A4" w14:textId="69B4875E" w:rsidR="00DA41CA" w:rsidRDefault="00DA41CA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 -   </w:t>
            </w:r>
            <w:r w:rsidRPr="00DA41C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การออกแบบและการคิดสร้างสรรค์</w:t>
            </w:r>
          </w:p>
          <w:p w14:paraId="4DBA0148" w14:textId="0A6CCB8D" w:rsidR="00BD1DFC" w:rsidRDefault="00BD1DFC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 </w:t>
            </w:r>
          </w:p>
          <w:p w14:paraId="3113545A" w14:textId="77777777" w:rsidR="008659B9" w:rsidRDefault="008659B9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</w:p>
          <w:p w14:paraId="4D97D331" w14:textId="77777777" w:rsidR="008659B9" w:rsidRPr="007F1AA2" w:rsidRDefault="008659B9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14:paraId="548DD81D" w14:textId="77777777" w:rsidR="00F50396" w:rsidRDefault="00F50396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0A8BE27" w14:textId="77777777" w:rsidR="00DA7C8E" w:rsidRPr="005F2DC1" w:rsidRDefault="00DA7C8E" w:rsidP="004A4FB5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76486562" w14:textId="77777777"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57B1090D" wp14:editId="3DB52CCC">
            <wp:extent cx="5720486" cy="461010"/>
            <wp:effectExtent l="19050" t="0" r="13970" b="3429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14:paraId="3872207D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52664501" w14:textId="77777777"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14:paraId="5DB9D55D" w14:textId="77777777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14:paraId="0D552F2F" w14:textId="77777777" w:rsidR="00B35E9C" w:rsidRPr="00B65C8F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17FFD466" w14:textId="77777777"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14:paraId="4C841AFB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030BE56E" w14:textId="77777777" w:rsidR="00D14EDA" w:rsidRDefault="00D14EDA" w:rsidP="0031300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CB23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เกี่ยวกับพลังงานธรรมชาติ</w:t>
            </w:r>
          </w:p>
          <w:p w14:paraId="7A6D630E" w14:textId="77777777" w:rsidR="00D14EDA" w:rsidRDefault="00313001" w:rsidP="00CB23D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ปัจจัยที่ผลต่อการเปลี่ยนแปลง</w:t>
            </w:r>
            <w:r w:rsidR="00CB23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ของการเคลื่อนที่ของวัตถุ</w:t>
            </w:r>
          </w:p>
          <w:p w14:paraId="517E15D6" w14:textId="77777777" w:rsidR="007F1AA2" w:rsidRPr="007F1AA2" w:rsidRDefault="007F1AA2" w:rsidP="007F1AA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14:paraId="6D1885FC" w14:textId="77777777" w:rsidR="003E7C83" w:rsidRPr="00E722FB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14:paraId="60D90D2E" w14:textId="77777777" w:rsidR="00362068" w:rsidRDefault="003E7C83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</w:t>
            </w:r>
            <w:proofErr w:type="spellStart"/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ต่างๆ</w:t>
            </w:r>
            <w:proofErr w:type="spellEnd"/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และสามารถใช้การดำเนินการในการแก้ปัญหา</w:t>
            </w:r>
          </w:p>
          <w:p w14:paraId="01DB88A3" w14:textId="77777777" w:rsidR="00362068" w:rsidRPr="009F7F97" w:rsidRDefault="00362068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14:paraId="5E159068" w14:textId="77777777" w:rsidR="00662F1F" w:rsidRPr="00662F1F" w:rsidRDefault="000B5DC5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14:paraId="7C51D2A7" w14:textId="77777777" w:rsidR="00662F1F" w:rsidRPr="00662F1F" w:rsidRDefault="00662F1F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ขนาด พื้นที่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</w:t>
            </w:r>
            <w:proofErr w:type="spellStart"/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ตามความเหมาะสม</w:t>
            </w:r>
          </w:p>
          <w:p w14:paraId="6A0B3E96" w14:textId="77777777" w:rsidR="00697633" w:rsidRDefault="00697633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14:paraId="4C6CEC50" w14:textId="77777777" w:rsidR="00E005D0" w:rsidRPr="00D200D1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ต่างๆ</w:t>
            </w:r>
            <w:proofErr w:type="spellEnd"/>
          </w:p>
          <w:p w14:paraId="09B2A184" w14:textId="77777777" w:rsidR="002035C2" w:rsidRPr="00B65C8F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14:paraId="24EB0060" w14:textId="77777777"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14:paraId="667A17EC" w14:textId="77777777" w:rsidR="002035C2" w:rsidRPr="00D47B63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74F4A9A6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lastRenderedPageBreak/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</w:t>
            </w:r>
            <w:proofErr w:type="spellStart"/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691D3B3D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21768FC5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5C762EAA" w14:textId="77777777" w:rsidR="00D200D1" w:rsidRDefault="008351FD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ให้เหตุผลประกอบการตัดสินใจและสรุปผลได้อย่างเหมาะสม</w:t>
            </w:r>
          </w:p>
          <w:p w14:paraId="3CE90F2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14:paraId="53F6BAAF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</w:t>
            </w:r>
            <w:proofErr w:type="spellStart"/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อื่นๆ</w:t>
            </w:r>
            <w:proofErr w:type="spellEnd"/>
          </w:p>
          <w:p w14:paraId="3B64A6EA" w14:textId="77777777" w:rsidR="00D200D1" w:rsidRDefault="004C29D5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14:paraId="1F642298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</w:t>
            </w:r>
            <w:proofErr w:type="spellStart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ต่างๆ</w:t>
            </w:r>
            <w:proofErr w:type="spellEnd"/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ได้อย่างเหมาะสม</w:t>
            </w:r>
          </w:p>
          <w:p w14:paraId="5F8FF4E9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14:paraId="30B38ABA" w14:textId="77777777" w:rsidR="002035C2" w:rsidRP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14:paraId="72DDD39D" w14:textId="77777777" w:rsidR="002F1C5C" w:rsidRDefault="002F1C5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14:paraId="430C2A44" w14:textId="77777777" w:rsidR="00D14EDA" w:rsidRPr="00D43B0A" w:rsidRDefault="00D14ED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14:paraId="44BE52D6" w14:textId="77777777"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14:paraId="547CB74E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4F9103D3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14:paraId="094CA35A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14:paraId="5C23642C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14:paraId="54C6D9D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14:paraId="6B9F7ECB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14:paraId="60D01759" w14:textId="77777777" w:rsid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A1C96DD" w14:textId="77777777" w:rsidR="002035C2" w:rsidRP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5D4547C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14:paraId="2323DF2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3D3B3317" w14:textId="77777777"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14:paraId="7982B6B9" w14:textId="77777777" w:rsidTr="00403387">
        <w:tc>
          <w:tcPr>
            <w:tcW w:w="9016" w:type="dxa"/>
            <w:gridSpan w:val="2"/>
            <w:shd w:val="clear" w:color="auto" w:fill="auto"/>
          </w:tcPr>
          <w:p w14:paraId="3235E225" w14:textId="77777777"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14:paraId="583177A3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14:paraId="7CC78C04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E537390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14:paraId="32850366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14:paraId="33E040B7" w14:textId="77777777"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14:paraId="3D1F6C18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14:paraId="33FB444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26A8C787" w14:textId="77777777"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14:paraId="33CA881D" w14:textId="77777777" w:rsidTr="00403387">
        <w:tc>
          <w:tcPr>
            <w:tcW w:w="9016" w:type="dxa"/>
            <w:gridSpan w:val="2"/>
            <w:shd w:val="clear" w:color="auto" w:fill="auto"/>
          </w:tcPr>
          <w:p w14:paraId="4978625D" w14:textId="77777777"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14:paraId="2A62778F" w14:textId="77777777"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14:paraId="1E916066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lastRenderedPageBreak/>
              <w:t>ใช้วิธีการที่หลากหลายในการแก้ไขปัญหา</w:t>
            </w:r>
          </w:p>
          <w:p w14:paraId="4A2BEC6A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14:paraId="121983A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14:paraId="77DCCC79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14:paraId="6C9D353E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14:paraId="66106BF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14:paraId="1F0A67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14:paraId="6D24122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</w:t>
            </w:r>
            <w:proofErr w:type="spellStart"/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ต่างๆ</w:t>
            </w:r>
            <w:proofErr w:type="spellEnd"/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14:paraId="1BD8DA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14:paraId="6935D35F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14:paraId="50FACF1C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14:paraId="40E838B8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14:paraId="27D4B2A0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14:paraId="25D57E6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14:paraId="0A5F7DA1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14:paraId="0C634A28" w14:textId="77777777"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14:paraId="58208AA4" w14:textId="77777777" w:rsidR="00C32800" w:rsidRPr="00EA734E" w:rsidRDefault="00C32800" w:rsidP="00C32800">
            <w:pPr>
              <w:pStyle w:val="NoSpacing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14:paraId="73739290" w14:textId="77777777" w:rsidR="00C101FC" w:rsidRPr="00D47B63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14:paraId="2330C935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7BD4864A" w14:textId="77777777"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</w:t>
            </w:r>
            <w:proofErr w:type="spellStart"/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</w:t>
            </w:r>
            <w:proofErr w:type="spellEnd"/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ที่เกี่ยวข้องกัน</w:t>
            </w:r>
          </w:p>
        </w:tc>
      </w:tr>
      <w:tr w:rsidR="00925488" w:rsidRPr="00C00C8F" w14:paraId="36BBFFFD" w14:textId="77777777" w:rsidTr="00403387">
        <w:tc>
          <w:tcPr>
            <w:tcW w:w="9016" w:type="dxa"/>
            <w:gridSpan w:val="2"/>
            <w:shd w:val="clear" w:color="auto" w:fill="auto"/>
          </w:tcPr>
          <w:p w14:paraId="21A3C7B4" w14:textId="77777777"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14:paraId="233108E1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14:paraId="2B2E53F7" w14:textId="77777777"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14:paraId="2B57F55C" w14:textId="77777777"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14:paraId="686CA0F6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14:paraId="2A67F5B4" w14:textId="77777777"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7149C94A" w14:textId="77777777" w:rsidR="00936ABB" w:rsidRPr="00936ABB" w:rsidRDefault="00936ABB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</w:tbl>
    <w:p w14:paraId="65585A29" w14:textId="77777777"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6A847402" wp14:editId="76637220">
            <wp:extent cx="5715000" cy="461645"/>
            <wp:effectExtent l="0" t="0" r="19050" b="3365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47"/>
        <w:gridCol w:w="4478"/>
      </w:tblGrid>
      <w:tr w:rsidR="00AD4DDE" w:rsidRPr="00272201" w14:paraId="37237BFE" w14:textId="77777777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14:paraId="0987BB27" w14:textId="77777777"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14:paraId="2F0C2C79" w14:textId="77777777" w:rsidTr="00C00C8F">
        <w:tc>
          <w:tcPr>
            <w:tcW w:w="9242" w:type="dxa"/>
            <w:gridSpan w:val="3"/>
            <w:shd w:val="clear" w:color="auto" w:fill="auto"/>
          </w:tcPr>
          <w:p w14:paraId="67589B49" w14:textId="77777777"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14:paraId="4D4A1B75" w14:textId="2740D942" w:rsidR="00272201" w:rsidRPr="00272201" w:rsidRDefault="00F53518" w:rsidP="00CB23D8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-</w:t>
            </w:r>
            <w:r w:rsidR="00D528A8">
              <w:rPr>
                <w:rFonts w:ascii="TH SarabunPSK" w:hAnsi="TH SarabunPSK" w:cs="TH SarabunPSK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AD4DDE" w:rsidRPr="00C00C8F" w14:paraId="4F9C6013" w14:textId="77777777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14:paraId="0112F70D" w14:textId="77777777"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14:paraId="647A6B5D" w14:textId="77777777" w:rsidTr="00C00C8F">
        <w:tc>
          <w:tcPr>
            <w:tcW w:w="9242" w:type="dxa"/>
            <w:gridSpan w:val="3"/>
            <w:shd w:val="clear" w:color="auto" w:fill="auto"/>
          </w:tcPr>
          <w:p w14:paraId="3D1E9524" w14:textId="77777777"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14:paraId="594C5C05" w14:textId="62003DD5" w:rsidR="00161589" w:rsidRDefault="00F53518" w:rsidP="00F53518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</w:t>
            </w:r>
            <w:r w:rsidR="0020362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ฉีก 50 แผ่น</w:t>
            </w:r>
          </w:p>
          <w:p w14:paraId="617312C4" w14:textId="77777777" w:rsidR="00E70452" w:rsidRDefault="00F53518" w:rsidP="00E7045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lastRenderedPageBreak/>
              <w:t>ดินสอ</w:t>
            </w:r>
          </w:p>
          <w:p w14:paraId="16A3D913" w14:textId="400EBB90" w:rsidR="00E70452" w:rsidRDefault="00203622" w:rsidP="00E7045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ยางลบ</w:t>
            </w:r>
          </w:p>
          <w:p w14:paraId="103E55BD" w14:textId="4688B9B4" w:rsidR="00203622" w:rsidRDefault="00203622" w:rsidP="00E7045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สีไม้</w:t>
            </w:r>
          </w:p>
          <w:p w14:paraId="06491B31" w14:textId="6B6326C0" w:rsidR="00203622" w:rsidRDefault="00203622" w:rsidP="00E70452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ปากกาตัดเส้น</w:t>
            </w:r>
          </w:p>
          <w:p w14:paraId="26CB68A6" w14:textId="15C411A1" w:rsidR="00E70452" w:rsidRPr="00DD7F1B" w:rsidRDefault="00E70452" w:rsidP="00DD7F1B">
            <w:pPr>
              <w:spacing w:after="0"/>
              <w:ind w:left="2126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</w:tc>
      </w:tr>
    </w:tbl>
    <w:p w14:paraId="4775BE6E" w14:textId="77777777"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74E2B" w14:textId="77777777"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601E2A10" wp14:editId="00408C25">
            <wp:extent cx="8842075" cy="453390"/>
            <wp:effectExtent l="0" t="0" r="16510" b="4191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81E70AF" w14:textId="77777777"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14:paraId="62D5B1BA" w14:textId="77777777" w:rsidR="00F43E98" w:rsidRPr="00A85C7F" w:rsidRDefault="00F43E98" w:rsidP="00D70716">
      <w:pPr>
        <w:spacing w:after="0"/>
        <w:rPr>
          <w:rFonts w:ascii="TH SarabunPSK" w:hAnsi="TH SarabunPSK" w:cs="TH SarabunPSK"/>
          <w:sz w:val="24"/>
          <w:szCs w:val="24"/>
          <w:lang w:val="en-US" w:bidi="th-TH"/>
        </w:rPr>
      </w:pPr>
    </w:p>
    <w:tbl>
      <w:tblPr>
        <w:tblW w:w="4897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711"/>
        <w:gridCol w:w="1828"/>
        <w:gridCol w:w="7688"/>
        <w:gridCol w:w="3434"/>
      </w:tblGrid>
      <w:tr w:rsidR="00D528A8" w:rsidRPr="00C00C8F" w14:paraId="568A0837" w14:textId="77777777" w:rsidTr="00DA41CA">
        <w:trPr>
          <w:trHeight w:val="3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1029B4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1C9EE7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08ECD1" w14:textId="77777777"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871F327" w14:textId="77777777"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D528A8" w:rsidRPr="00C00C8F" w14:paraId="1D5A1FF1" w14:textId="77777777" w:rsidTr="00DA41C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A1926" w14:textId="77777777"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813F" w14:textId="77777777"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14:paraId="439241CD" w14:textId="77777777"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C36F5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F84A9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2F3C" w14:textId="77777777" w:rsidR="00F53518" w:rsidRPr="008C0D86" w:rsidRDefault="00F53518" w:rsidP="00F53518">
            <w:pPr>
              <w:spacing w:after="0"/>
              <w:ind w:left="23"/>
              <w:jc w:val="thaiDistribute"/>
              <w:rPr>
                <w:noProof/>
                <w:lang w:val="en-US"/>
              </w:rPr>
            </w:pPr>
          </w:p>
          <w:p w14:paraId="31E8A366" w14:textId="3BE5B15E" w:rsidR="00D528A8" w:rsidRPr="00D528A8" w:rsidRDefault="00D528A8" w:rsidP="00D528A8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D528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-เปิดวิดีโอ </w:t>
            </w:r>
            <w:proofErr w:type="spellStart"/>
            <w:r w:rsidRPr="00D528A8">
              <w:rPr>
                <w:rFonts w:ascii="TH SarabunPSK" w:hAnsi="TH SarabunPSK" w:cs="TH SarabunPSK" w:hint="cs"/>
                <w:sz w:val="28"/>
                <w:szCs w:val="28"/>
              </w:rPr>
              <w:t>Flipboo</w:t>
            </w:r>
            <w:proofErr w:type="spellEnd"/>
            <w:r w:rsidRPr="00D528A8"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  <w:t>k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ให้ผู้เรียนดูเพื่อให้เกิดความคิดในการสร้างชิ้นงานในกิจกรรมนี้ และอธิบายสิ่งที่อยู่ในคลิปว่าเกิดขึ้นได้อย่างไร (กรีดกระดาษแล้วภาพขยับ) </w:t>
            </w:r>
            <w:hyperlink r:id="rId25" w:history="1">
              <w:r>
                <w:rPr>
                  <w:rStyle w:val="Hyperlink"/>
                </w:rPr>
                <w:t>https://www.youtube.com/watch?v=zNVE31tApA8</w:t>
              </w:r>
            </w:hyperlink>
          </w:p>
          <w:p w14:paraId="491C58CC" w14:textId="5CDF4D39" w:rsidR="00E04705" w:rsidRPr="00E04705" w:rsidRDefault="00E04705" w:rsidP="00F53518">
            <w:pPr>
              <w:spacing w:after="0"/>
              <w:ind w:left="23"/>
              <w:jc w:val="thaiDistribute"/>
              <w:rPr>
                <w:rFonts w:hint="cs"/>
                <w:noProof/>
                <w:sz w:val="28"/>
                <w:szCs w:val="28"/>
                <w:u w:val="single"/>
                <w:cs/>
                <w:lang w:val="en-US" w:bidi="th-TH"/>
              </w:rPr>
            </w:pPr>
          </w:p>
          <w:p w14:paraId="5F8757F5" w14:textId="69E04EFD" w:rsidR="00DA41CA" w:rsidRPr="00F53518" w:rsidRDefault="00D528A8" w:rsidP="008C0D86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u w:val="single"/>
                <w:lang w:val="en-US" w:eastAsia="en-US" w:bidi="th-TH"/>
              </w:rPr>
              <w:drawing>
                <wp:inline distT="0" distB="0" distL="0" distR="0" wp14:anchorId="3E28E495" wp14:editId="302DC49E">
                  <wp:extent cx="3886200" cy="20851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129" cy="209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647A4" w14:textId="77777777" w:rsidR="00161589" w:rsidRPr="00161589" w:rsidRDefault="00161589" w:rsidP="00161589">
            <w:pPr>
              <w:pStyle w:val="ListParagraph"/>
              <w:spacing w:after="0"/>
              <w:ind w:left="108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73F29" w14:textId="77777777" w:rsidR="009C7704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การฝึกวาดภาพ</w:t>
            </w:r>
          </w:p>
          <w:p w14:paraId="2F7EE6E8" w14:textId="77777777" w:rsidR="00CE1A10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กระบวนการใช้ความคิดสร้างสรรค์</w:t>
            </w:r>
          </w:p>
          <w:p w14:paraId="46D717BE" w14:textId="77777777" w:rsidR="00CE1A10" w:rsidRDefault="00833D6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การคิดท่าทางของหุ่น</w:t>
            </w:r>
          </w:p>
          <w:p w14:paraId="2B904CFA" w14:textId="77777777" w:rsidR="00DD7F1B" w:rsidRDefault="00DD7F1B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</w:t>
            </w:r>
          </w:p>
          <w:p w14:paraId="7E2FE003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DB1D65E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7A79909D" w14:textId="77777777" w:rsidR="00DD7F1B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326D120C" w14:textId="24ADC748" w:rsidR="00DD7F1B" w:rsidRPr="00744951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D528A8" w:rsidRPr="00C00C8F" w14:paraId="1C3E3165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882244" w14:textId="77777777" w:rsidR="00E52B5C" w:rsidRPr="00833D60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9749A4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F10899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E39E57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</w:tr>
      <w:tr w:rsidR="00D528A8" w:rsidRPr="00C00C8F" w14:paraId="5637C693" w14:textId="77777777" w:rsidTr="00DA41CA">
        <w:trPr>
          <w:trHeight w:val="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B59A" w14:textId="77777777" w:rsidR="00E52B5C" w:rsidRPr="00506819" w:rsidRDefault="00E52B5C" w:rsidP="00DA4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89A7B" w14:textId="77777777"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B29BD" w14:textId="77777777" w:rsidR="00F04ED5" w:rsidRPr="00F04ED5" w:rsidRDefault="00F04ED5" w:rsidP="00466F26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D1553" w14:textId="77777777"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D528A8" w:rsidRPr="00C00C8F" w14:paraId="043405A0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C9E2C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0E8D71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550005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CEE7CB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203622" w:rsidRPr="00C00C8F" w14:paraId="78E408F7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FFC" w14:textId="77777777" w:rsidR="00F04ED5" w:rsidRPr="0051164D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8D9D" w14:textId="77777777" w:rsidR="00DA41CA" w:rsidRDefault="00F04ED5" w:rsidP="00DA41C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096D9C6D" w14:textId="77777777" w:rsidR="00F04ED5" w:rsidRPr="009261F1" w:rsidRDefault="007852B3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2-4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E3DE" w14:textId="753E2262" w:rsidR="008C0D86" w:rsidRDefault="00D528A8" w:rsidP="00D528A8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-สอนการวาดภาพ ลายเส้น แบบง่าย เพื่อให้ผู้เรียนใช้พัฒนา</w:t>
            </w:r>
            <w:r w:rsidR="00203622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ในกิจกรรมต่อไป</w:t>
            </w:r>
          </w:p>
          <w:p w14:paraId="2277C97C" w14:textId="77777777" w:rsidR="00203622" w:rsidRDefault="00203622" w:rsidP="00D528A8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hyperlink r:id="rId27" w:history="1">
              <w:r>
                <w:rPr>
                  <w:rStyle w:val="Hyperlink"/>
                </w:rPr>
                <w:t>https://pantip.com/topic/33119431</w:t>
              </w:r>
            </w:hyperlink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(ลิงค์สอนวาดรูปแบบง่าย)</w:t>
            </w:r>
          </w:p>
          <w:p w14:paraId="6BB9F56C" w14:textId="5D426228" w:rsidR="00203622" w:rsidRDefault="00203622" w:rsidP="002036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cs/>
                <w:lang w:val="en-US" w:eastAsia="ja-JP" w:bidi="th-TH"/>
              </w:rPr>
              <w:drawing>
                <wp:inline distT="0" distB="0" distL="0" distR="0" wp14:anchorId="6BF1669E" wp14:editId="5F7960F5">
                  <wp:extent cx="2438400" cy="2438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  <w:lang w:val="en-US" w:eastAsia="ja-JP" w:bidi="th-TH"/>
              </w:rPr>
              <w:drawing>
                <wp:inline distT="0" distB="0" distL="0" distR="0" wp14:anchorId="56BC7C8F" wp14:editId="18036699">
                  <wp:extent cx="2057400" cy="2057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5E510" w14:textId="3A3B52CC" w:rsidR="00203622" w:rsidRDefault="00203622" w:rsidP="00203622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4063295B" w14:textId="47E01AEE" w:rsidR="00203622" w:rsidRDefault="00203622" w:rsidP="00203622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  <w:lang w:val="en-US" w:eastAsia="ja-JP" w:bidi="th-TH"/>
              </w:rPr>
              <w:lastRenderedPageBreak/>
              <w:drawing>
                <wp:inline distT="0" distB="0" distL="0" distR="0" wp14:anchorId="370F374E" wp14:editId="19FB0E63">
                  <wp:extent cx="2041838" cy="14382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8" cy="146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  <w:lang w:val="en-US" w:eastAsia="ja-JP" w:bidi="th-TH"/>
              </w:rPr>
              <w:drawing>
                <wp:inline distT="0" distB="0" distL="0" distR="0" wp14:anchorId="3A9A18B7" wp14:editId="5164C94F">
                  <wp:extent cx="2068882" cy="145732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47" cy="147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  <w:lang w:val="en-US" w:eastAsia="ja-JP" w:bidi="th-TH"/>
              </w:rPr>
              <w:drawing>
                <wp:inline distT="0" distB="0" distL="0" distR="0" wp14:anchorId="0CAA3FDB" wp14:editId="0C1FED44">
                  <wp:extent cx="2638425" cy="1981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819" cy="199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4A944" w14:textId="66DCA01D" w:rsidR="008C0D86" w:rsidRDefault="008C0D86" w:rsidP="008C0D8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6DA92EA2" w14:textId="50222264" w:rsidR="00DD7F1B" w:rsidRDefault="00DD7F1B" w:rsidP="008C0D86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28AE8BF1" w14:textId="77777777" w:rsidR="00476F55" w:rsidRPr="008C0D86" w:rsidRDefault="00476F55" w:rsidP="007852B3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73B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66FF967F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763D6DD6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2DAB939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2A4900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1B35C570" w14:textId="4D9240DD" w:rsidR="00833D60" w:rsidRPr="00476F55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76F5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</w:tc>
      </w:tr>
      <w:tr w:rsidR="00203622" w:rsidRPr="00C00C8F" w14:paraId="0EECFA9C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D2C" w14:textId="77777777" w:rsidR="00476F55" w:rsidRDefault="00476F5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B20" w14:textId="77777777" w:rsidR="00476F55" w:rsidRDefault="00476F55" w:rsidP="007C23BC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1CE" w14:textId="77777777" w:rsidR="00052136" w:rsidRPr="00052136" w:rsidRDefault="00052136" w:rsidP="007C2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AB1B" w14:textId="77777777" w:rsidR="00476F55" w:rsidRDefault="00476F55" w:rsidP="000521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D528A8" w:rsidRPr="00C00C8F" w14:paraId="27802539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56F74F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5A53DD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5007AC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4328C7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D528A8" w:rsidRPr="008F2B9B" w14:paraId="54897B28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0C7C2" w14:textId="77777777" w:rsidR="00DD7F1B" w:rsidRPr="00F50396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4553" w14:textId="77777777" w:rsidR="00DD7F1B" w:rsidRPr="00F50396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441C7810" w14:textId="783BD9BF" w:rsidR="00DD7F1B" w:rsidRPr="00F50396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4-</w:t>
            </w:r>
            <w:r w:rsidR="0026498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735B3" w14:textId="0B57BF46" w:rsidR="00203622" w:rsidRDefault="00203622" w:rsidP="00DD7F1B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-ทำการ์ตูน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Flipbook </w:t>
            </w:r>
          </w:p>
          <w:p w14:paraId="749E7579" w14:textId="1DD77377" w:rsidR="00203622" w:rsidRDefault="00203622" w:rsidP="00203622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วิธีทำ</w:t>
            </w:r>
          </w:p>
          <w:p w14:paraId="6D754BCF" w14:textId="7BE3A741" w:rsidR="00203622" w:rsidRDefault="00203622" w:rsidP="00203622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1.คิดวางแผนเรื่องที่จะทำ</w:t>
            </w:r>
          </w:p>
          <w:p w14:paraId="679451E3" w14:textId="16235504" w:rsidR="00203622" w:rsidRDefault="00203622" w:rsidP="00203622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2.วาดลงในสมุดฉีก</w:t>
            </w:r>
          </w:p>
          <w:p w14:paraId="64813DF6" w14:textId="3A70D9F6" w:rsidR="00203622" w:rsidRDefault="00203622" w:rsidP="00203622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3.ลงสีให้สวยงาม</w:t>
            </w:r>
          </w:p>
          <w:p w14:paraId="1666852A" w14:textId="4D5F5B44" w:rsidR="00203622" w:rsidRDefault="00203622" w:rsidP="00203622">
            <w:pPr>
              <w:spacing w:after="0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lastRenderedPageBreak/>
              <w:t>4.ตัดเส้นเพื่อความคมชัดของ</w:t>
            </w:r>
          </w:p>
          <w:p w14:paraId="5E3D15DF" w14:textId="441C165A" w:rsidR="00203622" w:rsidRDefault="00203622" w:rsidP="00203622">
            <w:pPr>
              <w:spacing w:after="0"/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bidi="th-TH"/>
              </w:rPr>
              <w:drawing>
                <wp:inline distT="0" distB="0" distL="0" distR="0" wp14:anchorId="3725A519" wp14:editId="0425C23B">
                  <wp:extent cx="2235200" cy="1676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66" cy="168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bidi="th-TH"/>
              </w:rPr>
              <w:drawing>
                <wp:inline distT="0" distB="0" distL="0" distR="0" wp14:anchorId="41CC35CA" wp14:editId="0A834941">
                  <wp:extent cx="2238375" cy="167878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980" cy="168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bidi="th-TH"/>
              </w:rPr>
              <w:drawing>
                <wp:inline distT="0" distB="0" distL="0" distR="0" wp14:anchorId="3037238E" wp14:editId="2DB1976B">
                  <wp:extent cx="2247900" cy="16859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21" cy="170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  <w:lang w:val="en-US" w:bidi="th-TH"/>
              </w:rPr>
              <w:drawing>
                <wp:inline distT="0" distB="0" distL="0" distR="0" wp14:anchorId="049254B0" wp14:editId="7C25B1A6">
                  <wp:extent cx="2222498" cy="1666875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668" cy="167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79CD0" w14:textId="77777777" w:rsidR="00203622" w:rsidRPr="00203622" w:rsidRDefault="00203622" w:rsidP="00203622">
            <w:pPr>
              <w:spacing w:after="0"/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</w:pPr>
          </w:p>
          <w:p w14:paraId="38D5013C" w14:textId="77777777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14:paraId="5E9D353C" w14:textId="77777777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14:paraId="501021DA" w14:textId="3960EDA7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14:paraId="15EF86FC" w14:textId="030286C3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14:paraId="211A1C68" w14:textId="77777777" w:rsidR="00DD7F1B" w:rsidRPr="00CF1954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A8B51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65F773E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14:paraId="276E770B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53D99B97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การคิดวิเคราะห์และสรุปข้อมูลอย่างมีเหตุผล</w:t>
            </w:r>
          </w:p>
          <w:p w14:paraId="5E32CB57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14:paraId="5DAFC07D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3A786D3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03208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14:paraId="4804192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14:paraId="604526BC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01C097BA" w14:textId="57EBDE06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D528A8" w:rsidRPr="00C00C8F" w14:paraId="57FB90FD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69D67" w14:textId="77777777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14A2A" w14:textId="77777777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0D9D" w14:textId="77777777" w:rsidR="00DD7F1B" w:rsidRPr="007C23BC" w:rsidRDefault="00DD7F1B" w:rsidP="00DD7F1B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3081" w14:textId="77777777" w:rsid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D528A8" w:rsidRPr="00C00C8F" w14:paraId="6B183DC4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F628BA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55A36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E2A003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215721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203622" w:rsidRPr="001462BD" w14:paraId="07D00F9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6B90" w14:textId="77777777" w:rsidR="00DD7F1B" w:rsidRPr="00D226F4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2165" w14:textId="77777777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1F62EE5E" w14:textId="0AE3A008" w:rsidR="00DD7F1B" w:rsidRPr="009261F1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81A8" w14:textId="73A34FDE" w:rsidR="00DD7F1B" w:rsidRDefault="00DD7F1B" w:rsidP="00DD7F1B">
            <w:pPr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cs/>
                <w:lang w:val="en-US" w:eastAsia="ja-JP" w:bidi="th-TH"/>
              </w:rPr>
              <w:t>1.ผู้สอนให้ผู้เรียน</w:t>
            </w:r>
            <w:r w:rsidR="006F38C2">
              <w:rPr>
                <w:rFonts w:hint="cs"/>
                <w:sz w:val="28"/>
                <w:szCs w:val="28"/>
                <w:cs/>
                <w:lang w:val="en-US" w:eastAsia="ja-JP" w:bidi="th-TH"/>
              </w:rPr>
              <w:t>โชว์</w:t>
            </w:r>
            <w:r>
              <w:rPr>
                <w:sz w:val="28"/>
                <w:szCs w:val="28"/>
                <w:cs/>
                <w:lang w:val="en-US" w:eastAsia="ja-JP" w:bidi="th-TH"/>
              </w:rPr>
              <w:t>ผลงานและ</w:t>
            </w:r>
            <w:r w:rsidR="006F38C2">
              <w:rPr>
                <w:rFonts w:hint="cs"/>
                <w:sz w:val="28"/>
                <w:szCs w:val="28"/>
                <w:cs/>
                <w:lang w:val="en-US" w:eastAsia="ja-JP" w:bidi="th-TH"/>
              </w:rPr>
              <w:t>เล่าเรื่องราว พร้อมกับ</w:t>
            </w:r>
            <w:r>
              <w:rPr>
                <w:sz w:val="28"/>
                <w:szCs w:val="28"/>
                <w:cs/>
                <w:lang w:val="en-US" w:eastAsia="ja-JP" w:bidi="th-TH"/>
              </w:rPr>
              <w:t>ช่วยกันออกความ</w:t>
            </w:r>
            <w:r w:rsidR="006F38C2">
              <w:rPr>
                <w:rFonts w:hint="cs"/>
                <w:sz w:val="28"/>
                <w:szCs w:val="28"/>
                <w:cs/>
                <w:lang w:val="en-US" w:eastAsia="ja-JP" w:bidi="th-TH"/>
              </w:rPr>
              <w:t>คิด</w:t>
            </w:r>
            <w:r>
              <w:rPr>
                <w:sz w:val="28"/>
                <w:szCs w:val="28"/>
                <w:cs/>
                <w:lang w:val="en-US" w:eastAsia="ja-JP" w:bidi="th-TH"/>
              </w:rPr>
              <w:t>เห็นผลงานที่ชื่นชอบ</w:t>
            </w:r>
            <w:r w:rsidR="006F38C2">
              <w:rPr>
                <w:rFonts w:hint="cs"/>
                <w:sz w:val="28"/>
                <w:szCs w:val="28"/>
                <w:cs/>
                <w:lang w:val="en-US" w:eastAsia="ja-JP" w:bidi="th-TH"/>
              </w:rPr>
              <w:t>ใน</w:t>
            </w:r>
            <w:r>
              <w:rPr>
                <w:sz w:val="28"/>
                <w:szCs w:val="28"/>
                <w:cs/>
                <w:lang w:val="en-US" w:eastAsia="ja-JP" w:bidi="th-TH"/>
              </w:rPr>
              <w:t>ความคิดสร้างสรรค์ของเพื่อนๆ</w:t>
            </w:r>
          </w:p>
          <w:p w14:paraId="3F41E3DF" w14:textId="77777777" w:rsidR="00DD7F1B" w:rsidRDefault="00DD7F1B" w:rsidP="00DD7F1B">
            <w:pPr>
              <w:rPr>
                <w:sz w:val="28"/>
                <w:szCs w:val="28"/>
                <w:cs/>
                <w:lang w:val="en-US" w:eastAsia="ja-JP" w:bidi="th-TH"/>
              </w:rPr>
            </w:pPr>
            <w:r>
              <w:rPr>
                <w:sz w:val="28"/>
                <w:szCs w:val="28"/>
                <w:cs/>
                <w:lang w:val="en-US" w:eastAsia="ja-JP" w:bidi="th-TH"/>
              </w:rPr>
              <w:lastRenderedPageBreak/>
              <w:t>2. ผู้สอนให้ผู้เรียนร่วมกันแลกเปลี่ยนเรียนรู้ (</w:t>
            </w:r>
            <w:proofErr w:type="spellStart"/>
            <w:r>
              <w:rPr>
                <w:sz w:val="28"/>
                <w:szCs w:val="28"/>
                <w:lang w:val="en-US" w:eastAsia="ja-JP" w:bidi="th-TH"/>
              </w:rPr>
              <w:t>Show&amp;Share</w:t>
            </w:r>
            <w:proofErr w:type="spellEnd"/>
            <w:r>
              <w:rPr>
                <w:sz w:val="28"/>
                <w:szCs w:val="28"/>
                <w:lang w:val="en-US" w:eastAsia="ja-JP" w:bidi="th-TH"/>
              </w:rPr>
              <w:t xml:space="preserve">) </w:t>
            </w:r>
            <w:r>
              <w:rPr>
                <w:sz w:val="28"/>
                <w:szCs w:val="28"/>
                <w:cs/>
                <w:lang w:val="en-US" w:eastAsia="ja-JP" w:bidi="th-TH"/>
              </w:rPr>
              <w:t>สรุปถึงความรู้สึก  สิ่งที่ได้เรียนรู้จากการสร้างสรรค์ผลงานและปัญหาในการทำงานเพื่อการนำไปประยุกต์ใช้งาน</w:t>
            </w:r>
          </w:p>
          <w:p w14:paraId="32403EF3" w14:textId="77777777" w:rsidR="00DD7F1B" w:rsidRDefault="00DD7F1B" w:rsidP="00DD7F1B">
            <w:pPr>
              <w:jc w:val="center"/>
              <w:rPr>
                <w:sz w:val="28"/>
                <w:szCs w:val="28"/>
                <w:cs/>
                <w:lang w:val="en-US" w:eastAsia="ja-JP" w:bidi="th-TH"/>
              </w:rPr>
            </w:pPr>
          </w:p>
          <w:p w14:paraId="65BBAD0B" w14:textId="182AD5AB" w:rsidR="00DD7F1B" w:rsidRDefault="00DD7F1B" w:rsidP="00DD7F1B">
            <w:pPr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04C9BB70" wp14:editId="4A285B94">
                  <wp:extent cx="2720181" cy="1419225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36973_230x120_1429256629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626" cy="142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3B7C8" w14:textId="2F6414EF" w:rsidR="00DD7F1B" w:rsidRPr="005631D8" w:rsidRDefault="00DD7F1B" w:rsidP="00DD7F1B">
            <w:pPr>
              <w:jc w:val="center"/>
              <w:rPr>
                <w:sz w:val="28"/>
                <w:szCs w:val="28"/>
                <w:lang w:val="en-US" w:eastAsia="ja-JP" w:bidi="th-TH"/>
              </w:rPr>
            </w:pPr>
          </w:p>
          <w:p w14:paraId="6BEA64BF" w14:textId="04CA1D53" w:rsidR="00DD7F1B" w:rsidRPr="005631D8" w:rsidRDefault="00DD7F1B" w:rsidP="00DD7F1B">
            <w:pPr>
              <w:jc w:val="center"/>
              <w:rPr>
                <w:sz w:val="28"/>
                <w:szCs w:val="28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9103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34ECB06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หรือการออกแบบเชิงวิศวกรรม</w:t>
            </w:r>
          </w:p>
          <w:p w14:paraId="10CF8218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03BE8F3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4087EE5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CE77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40B882E9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14:paraId="0182EFCD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1A27E6DB" w14:textId="17364612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D528A8" w:rsidRPr="001462BD" w14:paraId="1DB62AA5" w14:textId="77777777" w:rsidTr="00DA41CA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2D7E4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511CF9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3974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95C512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D528A8" w:rsidRPr="001462BD" w14:paraId="39D1327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AD04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71AF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0A89" w14:textId="77777777" w:rsidR="00DD7F1B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  <w:p w14:paraId="31AEF9F2" w14:textId="77777777" w:rsidR="00DD7F1B" w:rsidRPr="008678D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16"/>
                <w:szCs w:val="16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77A07" w14:textId="77777777" w:rsidR="00DD7F1B" w:rsidRP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</w:tc>
      </w:tr>
    </w:tbl>
    <w:p w14:paraId="2989C37E" w14:textId="77777777"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drawing>
          <wp:inline distT="0" distB="0" distL="0" distR="0" wp14:anchorId="7A4CF93E" wp14:editId="7602B53C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14:paraId="3F32ED94" w14:textId="77777777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1D7E75" w14:textId="77777777"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14:paraId="7789257E" w14:textId="77777777"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704E8E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14:paraId="66827A1F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3DD9D" w14:textId="77777777"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1A9AE85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990007" w14:textId="77777777"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14:paraId="19A2F2F9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FF98D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6254773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14:paraId="6D450A8A" w14:textId="77777777" w:rsidTr="00117B02">
        <w:tc>
          <w:tcPr>
            <w:tcW w:w="487" w:type="pct"/>
            <w:shd w:val="clear" w:color="auto" w:fill="auto"/>
            <w:vAlign w:val="center"/>
          </w:tcPr>
          <w:p w14:paraId="1FD128B3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14:paraId="36131E04" w14:textId="77777777" w:rsidR="002046A4" w:rsidRPr="00876ECB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14:paraId="167341C4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14:paraId="5EAECC86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14:paraId="72E92617" w14:textId="77777777" w:rsidR="002046A4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14:paraId="75673265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13053837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14:paraId="4A4A62A2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22B6B3B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19960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14:paraId="2E9C570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14:paraId="3EC30633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14:paraId="5AD1B2E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14:paraId="39C87892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1, 2, 3</w:t>
            </w:r>
          </w:p>
          <w:p w14:paraId="5AC6452A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03584B15" w14:textId="77777777" w:rsidR="002046A4" w:rsidRPr="00C32892" w:rsidRDefault="00E120F0" w:rsidP="00C328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</w:tc>
      </w:tr>
      <w:tr w:rsidR="002046A4" w:rsidRPr="00876ECB" w14:paraId="2E778CC4" w14:textId="77777777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4CE4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2F3C8AF0" w14:textId="77777777" w:rsidR="002046A4" w:rsidRPr="00876ECB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</w:t>
            </w:r>
            <w:proofErr w:type="spellStart"/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อื่นๆ</w:t>
            </w:r>
            <w:proofErr w:type="spellEnd"/>
          </w:p>
          <w:p w14:paraId="40AAF74C" w14:textId="77777777" w:rsidR="002046A4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14:paraId="79DDFDD7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54601C23" w14:textId="77777777" w:rsidR="002046A4" w:rsidRPr="00876ECB" w:rsidRDefault="002F5E8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14:paraId="06244E73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39E23C3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372BCFEF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6D4DD2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14:paraId="4F347556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14:paraId="2A86341E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798A2E7F" w14:textId="77777777" w:rsidR="002046A4" w:rsidRPr="00876ECB" w:rsidRDefault="00E120F0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4526C8E7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F62F0A" w14:textId="77777777" w:rsidR="002046A4" w:rsidRPr="00C32892" w:rsidRDefault="00E120F0" w:rsidP="000176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046A4" w:rsidRPr="00876ECB" w14:paraId="0355140E" w14:textId="77777777" w:rsidTr="00117B02">
        <w:tc>
          <w:tcPr>
            <w:tcW w:w="487" w:type="pct"/>
            <w:shd w:val="clear" w:color="auto" w:fill="auto"/>
            <w:vAlign w:val="center"/>
          </w:tcPr>
          <w:p w14:paraId="3B60180A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14:paraId="7087137E" w14:textId="77777777" w:rsidR="002046A4" w:rsidRPr="008C0D86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14:paraId="0903BD24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14:paraId="6F7BC4FF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41704E" w14:textId="77777777" w:rsidR="002046A4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14:paraId="3B7E6256" w14:textId="77777777"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8F5CC6" w14:textId="77777777" w:rsidR="002046A4" w:rsidRPr="008C0D86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68E70878" w14:textId="77777777" w:rsidR="002046A4" w:rsidRPr="00876ECB" w:rsidRDefault="00241F83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14:paraId="023CDD35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73FEE62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D09DAC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14:paraId="223D93BF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14:paraId="2F59CC1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14:paraId="22F6A588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14:paraId="6B3927D2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14:paraId="0AB9A631" w14:textId="77777777" w:rsidR="002046A4" w:rsidRPr="00876ECB" w:rsidRDefault="00E01ACF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0F2965DE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35B4BD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638E41" w14:textId="77777777" w:rsidR="002046A4" w:rsidRPr="002F5E82" w:rsidRDefault="002046A4" w:rsidP="002F5E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14:paraId="71EF18A7" w14:textId="77777777"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14:paraId="7C91A804" w14:textId="77777777"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7AE7A134" w14:textId="77777777"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14:paraId="23203C8E" w14:textId="77777777"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26BFE662" w14:textId="77777777"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0EFA66C" wp14:editId="64D05F2A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2AF60C6E" w14:textId="77777777"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</w:t>
      </w:r>
      <w:proofErr w:type="spellStart"/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อื่นๆ</w:t>
      </w:r>
      <w:proofErr w:type="spellEnd"/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14:paraId="5DB1CB93" w14:textId="77777777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14:paraId="3C478EB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203B93A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89CEB01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6F03DB6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697C395E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14:paraId="4F5F3744" w14:textId="77777777" w:rsidTr="00A74D21">
        <w:trPr>
          <w:trHeight w:val="2005"/>
        </w:trPr>
        <w:tc>
          <w:tcPr>
            <w:tcW w:w="1017" w:type="pct"/>
          </w:tcPr>
          <w:p w14:paraId="08DBACFC" w14:textId="77777777"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14:paraId="6E87E635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14:paraId="6E9774F7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14:paraId="436F0F5B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14:paraId="16ACF7FE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14:paraId="04B28E43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510862A7" w14:textId="77777777" w:rsidR="00A74D21" w:rsidRPr="008C0D86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41F8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14:paraId="49BD70FE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14:paraId="03A48F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B1B2ED4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CE06663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07C4C8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14:paraId="235EA63E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011C4B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5828ED6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6CAE7FDB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7D6BF13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112949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0DB403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663A81BF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14:paraId="6D90767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A1CC92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1D5CEF6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1158F1E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14:paraId="1C45CAB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C7EC27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65F7565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CB79B19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14:paraId="0AC5EB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14:paraId="65FA536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14:paraId="364CB537" w14:textId="77777777" w:rsidTr="00A74D21">
        <w:trPr>
          <w:trHeight w:val="2005"/>
        </w:trPr>
        <w:tc>
          <w:tcPr>
            <w:tcW w:w="1017" w:type="pct"/>
          </w:tcPr>
          <w:p w14:paraId="12D80E29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14:paraId="05A4084D" w14:textId="77777777"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14:paraId="00DF1771" w14:textId="77777777"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14:paraId="0992F6A3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14:paraId="660C819D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14:paraId="08D5446F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78AF10C4" w14:textId="77777777"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14:paraId="6F23231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2070FBD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14:paraId="53F39768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43045124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17A99C2F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14:paraId="60D9833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138B2A59" w14:textId="77777777"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14:paraId="5CE4649C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40F48B11" w14:textId="77777777"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14:paraId="0087CF37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14:paraId="752521C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2C8CF2D6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</w:t>
            </w:r>
            <w:proofErr w:type="spellStart"/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อื่นๆ</w:t>
            </w:r>
            <w:proofErr w:type="spellEnd"/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14:paraId="37D0BEAC" w14:textId="77777777"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5E2F8F18" w14:textId="77777777" w:rsidR="0079180F" w:rsidRDefault="0079180F" w:rsidP="00AB2A67">
      <w:pPr>
        <w:rPr>
          <w:sz w:val="20"/>
          <w:szCs w:val="20"/>
          <w:lang w:val="en-US"/>
        </w:rPr>
      </w:pPr>
    </w:p>
    <w:p w14:paraId="619177EA" w14:textId="77777777" w:rsidR="0079180F" w:rsidRDefault="0079180F" w:rsidP="00AB2A67">
      <w:pPr>
        <w:rPr>
          <w:sz w:val="20"/>
          <w:szCs w:val="20"/>
          <w:lang w:val="en-US"/>
        </w:rPr>
      </w:pPr>
    </w:p>
    <w:p w14:paraId="24B230F0" w14:textId="77777777"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7B21" w14:textId="77777777" w:rsidR="000148B7" w:rsidRDefault="000148B7" w:rsidP="00353A40">
      <w:pPr>
        <w:spacing w:after="0" w:line="240" w:lineRule="auto"/>
      </w:pPr>
      <w:r>
        <w:separator/>
      </w:r>
    </w:p>
  </w:endnote>
  <w:endnote w:type="continuationSeparator" w:id="0">
    <w:p w14:paraId="35F5A21C" w14:textId="77777777" w:rsidR="000148B7" w:rsidRDefault="000148B7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217B" w14:textId="77777777" w:rsidR="000148B7" w:rsidRDefault="000148B7" w:rsidP="00353A40">
      <w:pPr>
        <w:spacing w:after="0" w:line="240" w:lineRule="auto"/>
      </w:pPr>
      <w:r>
        <w:separator/>
      </w:r>
    </w:p>
  </w:footnote>
  <w:footnote w:type="continuationSeparator" w:id="0">
    <w:p w14:paraId="520BD63E" w14:textId="77777777" w:rsidR="000148B7" w:rsidRDefault="000148B7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643B2"/>
    <w:multiLevelType w:val="hybridMultilevel"/>
    <w:tmpl w:val="11D0DBBA"/>
    <w:lvl w:ilvl="0" w:tplc="2EE8F63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 w15:restartNumberingAfterBreak="0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A02ED"/>
    <w:multiLevelType w:val="hybridMultilevel"/>
    <w:tmpl w:val="F7D69832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 w15:restartNumberingAfterBreak="0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 w15:restartNumberingAfterBreak="0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 w15:restartNumberingAfterBreak="0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 w15:restartNumberingAfterBreak="0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" w15:restartNumberingAfterBreak="0">
    <w:nsid w:val="5C7D665C"/>
    <w:multiLevelType w:val="hybridMultilevel"/>
    <w:tmpl w:val="00901112"/>
    <w:lvl w:ilvl="0" w:tplc="47BC6834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209B7"/>
    <w:multiLevelType w:val="hybridMultilevel"/>
    <w:tmpl w:val="D8A0EF0C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 w15:restartNumberingAfterBreak="0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 w15:restartNumberingAfterBreak="0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7" w15:restartNumberingAfterBreak="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"/>
  </w:num>
  <w:num w:numId="4">
    <w:abstractNumId w:val="12"/>
  </w:num>
  <w:num w:numId="5">
    <w:abstractNumId w:val="32"/>
  </w:num>
  <w:num w:numId="6">
    <w:abstractNumId w:val="11"/>
  </w:num>
  <w:num w:numId="7">
    <w:abstractNumId w:val="2"/>
  </w:num>
  <w:num w:numId="8">
    <w:abstractNumId w:val="35"/>
  </w:num>
  <w:num w:numId="9">
    <w:abstractNumId w:val="1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7"/>
  </w:num>
  <w:num w:numId="16">
    <w:abstractNumId w:val="14"/>
  </w:num>
  <w:num w:numId="17">
    <w:abstractNumId w:val="15"/>
  </w:num>
  <w:num w:numId="18">
    <w:abstractNumId w:val="36"/>
  </w:num>
  <w:num w:numId="19">
    <w:abstractNumId w:val="9"/>
  </w:num>
  <w:num w:numId="20">
    <w:abstractNumId w:val="21"/>
  </w:num>
  <w:num w:numId="21">
    <w:abstractNumId w:val="4"/>
  </w:num>
  <w:num w:numId="22">
    <w:abstractNumId w:val="30"/>
  </w:num>
  <w:num w:numId="23">
    <w:abstractNumId w:val="24"/>
  </w:num>
  <w:num w:numId="24">
    <w:abstractNumId w:val="6"/>
  </w:num>
  <w:num w:numId="25">
    <w:abstractNumId w:val="37"/>
  </w:num>
  <w:num w:numId="26">
    <w:abstractNumId w:val="16"/>
  </w:num>
  <w:num w:numId="27">
    <w:abstractNumId w:val="20"/>
  </w:num>
  <w:num w:numId="28">
    <w:abstractNumId w:val="25"/>
  </w:num>
  <w:num w:numId="29">
    <w:abstractNumId w:val="10"/>
  </w:num>
  <w:num w:numId="30">
    <w:abstractNumId w:val="33"/>
  </w:num>
  <w:num w:numId="31">
    <w:abstractNumId w:val="18"/>
  </w:num>
  <w:num w:numId="32">
    <w:abstractNumId w:val="23"/>
  </w:num>
  <w:num w:numId="33">
    <w:abstractNumId w:val="29"/>
  </w:num>
  <w:num w:numId="34">
    <w:abstractNumId w:val="31"/>
  </w:num>
  <w:num w:numId="35">
    <w:abstractNumId w:val="34"/>
  </w:num>
  <w:num w:numId="36">
    <w:abstractNumId w:val="28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2997"/>
    <w:rsid w:val="00013C2E"/>
    <w:rsid w:val="000148B7"/>
    <w:rsid w:val="00016C9C"/>
    <w:rsid w:val="00017637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033A"/>
    <w:rsid w:val="00052136"/>
    <w:rsid w:val="00052592"/>
    <w:rsid w:val="0005348E"/>
    <w:rsid w:val="00055DCC"/>
    <w:rsid w:val="00060049"/>
    <w:rsid w:val="00062F65"/>
    <w:rsid w:val="00065C62"/>
    <w:rsid w:val="0007104C"/>
    <w:rsid w:val="00074370"/>
    <w:rsid w:val="00074F5F"/>
    <w:rsid w:val="00076063"/>
    <w:rsid w:val="0007616B"/>
    <w:rsid w:val="00083890"/>
    <w:rsid w:val="00083CA4"/>
    <w:rsid w:val="000859FC"/>
    <w:rsid w:val="00085A01"/>
    <w:rsid w:val="00086686"/>
    <w:rsid w:val="0009007E"/>
    <w:rsid w:val="00090C5E"/>
    <w:rsid w:val="00090D58"/>
    <w:rsid w:val="000913EF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4E30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CFA"/>
    <w:rsid w:val="001003B0"/>
    <w:rsid w:val="00101861"/>
    <w:rsid w:val="0010238E"/>
    <w:rsid w:val="00102B06"/>
    <w:rsid w:val="001120E4"/>
    <w:rsid w:val="00114696"/>
    <w:rsid w:val="00115F8B"/>
    <w:rsid w:val="00115FD6"/>
    <w:rsid w:val="0011616C"/>
    <w:rsid w:val="001179C7"/>
    <w:rsid w:val="00117A67"/>
    <w:rsid w:val="00117B02"/>
    <w:rsid w:val="001200D8"/>
    <w:rsid w:val="00122532"/>
    <w:rsid w:val="001233CD"/>
    <w:rsid w:val="001237CE"/>
    <w:rsid w:val="001252A2"/>
    <w:rsid w:val="001257C3"/>
    <w:rsid w:val="001345F9"/>
    <w:rsid w:val="001379C8"/>
    <w:rsid w:val="00140C91"/>
    <w:rsid w:val="001462BD"/>
    <w:rsid w:val="0014634C"/>
    <w:rsid w:val="00146C32"/>
    <w:rsid w:val="00155E8C"/>
    <w:rsid w:val="001567E6"/>
    <w:rsid w:val="00156F88"/>
    <w:rsid w:val="00160B8A"/>
    <w:rsid w:val="00161589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2831"/>
    <w:rsid w:val="001858C4"/>
    <w:rsid w:val="00186122"/>
    <w:rsid w:val="00187990"/>
    <w:rsid w:val="0019047E"/>
    <w:rsid w:val="00194349"/>
    <w:rsid w:val="00195E8F"/>
    <w:rsid w:val="00197AE3"/>
    <w:rsid w:val="001A030E"/>
    <w:rsid w:val="001A3989"/>
    <w:rsid w:val="001A472D"/>
    <w:rsid w:val="001A47C4"/>
    <w:rsid w:val="001A4917"/>
    <w:rsid w:val="001B0E0A"/>
    <w:rsid w:val="001B118A"/>
    <w:rsid w:val="001B3875"/>
    <w:rsid w:val="001B4199"/>
    <w:rsid w:val="001B479E"/>
    <w:rsid w:val="001B6C63"/>
    <w:rsid w:val="001B6FA6"/>
    <w:rsid w:val="001B7405"/>
    <w:rsid w:val="001C1B56"/>
    <w:rsid w:val="001C1D31"/>
    <w:rsid w:val="001C2924"/>
    <w:rsid w:val="001C5751"/>
    <w:rsid w:val="001C5ABB"/>
    <w:rsid w:val="001D5427"/>
    <w:rsid w:val="001E138D"/>
    <w:rsid w:val="001E43F0"/>
    <w:rsid w:val="001E47BC"/>
    <w:rsid w:val="001E595B"/>
    <w:rsid w:val="001E5D0F"/>
    <w:rsid w:val="001E6BC6"/>
    <w:rsid w:val="001E7DEB"/>
    <w:rsid w:val="001F04D8"/>
    <w:rsid w:val="001F078E"/>
    <w:rsid w:val="001F0B91"/>
    <w:rsid w:val="001F1E55"/>
    <w:rsid w:val="001F2830"/>
    <w:rsid w:val="001F323F"/>
    <w:rsid w:val="00200718"/>
    <w:rsid w:val="00202359"/>
    <w:rsid w:val="002035C2"/>
    <w:rsid w:val="00203622"/>
    <w:rsid w:val="00203CCD"/>
    <w:rsid w:val="00203F2C"/>
    <w:rsid w:val="002046A4"/>
    <w:rsid w:val="0020489F"/>
    <w:rsid w:val="00210B99"/>
    <w:rsid w:val="0021155E"/>
    <w:rsid w:val="00211ED1"/>
    <w:rsid w:val="002126A4"/>
    <w:rsid w:val="00213808"/>
    <w:rsid w:val="00215717"/>
    <w:rsid w:val="00216B5A"/>
    <w:rsid w:val="002171DD"/>
    <w:rsid w:val="002179B8"/>
    <w:rsid w:val="00222E52"/>
    <w:rsid w:val="002279FF"/>
    <w:rsid w:val="00230BFD"/>
    <w:rsid w:val="00231457"/>
    <w:rsid w:val="0023261C"/>
    <w:rsid w:val="002401FB"/>
    <w:rsid w:val="00240A55"/>
    <w:rsid w:val="00241F83"/>
    <w:rsid w:val="00242DCE"/>
    <w:rsid w:val="00243610"/>
    <w:rsid w:val="00247961"/>
    <w:rsid w:val="00251A0C"/>
    <w:rsid w:val="00252BE7"/>
    <w:rsid w:val="0025371A"/>
    <w:rsid w:val="002559E6"/>
    <w:rsid w:val="00257E98"/>
    <w:rsid w:val="0026033F"/>
    <w:rsid w:val="00260D10"/>
    <w:rsid w:val="00262645"/>
    <w:rsid w:val="00263031"/>
    <w:rsid w:val="00264984"/>
    <w:rsid w:val="002654C9"/>
    <w:rsid w:val="00265C33"/>
    <w:rsid w:val="00266B23"/>
    <w:rsid w:val="002675EC"/>
    <w:rsid w:val="00267768"/>
    <w:rsid w:val="00271E67"/>
    <w:rsid w:val="00272201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58C"/>
    <w:rsid w:val="002876C7"/>
    <w:rsid w:val="00287F55"/>
    <w:rsid w:val="002901DF"/>
    <w:rsid w:val="0029208C"/>
    <w:rsid w:val="002921BA"/>
    <w:rsid w:val="00294F93"/>
    <w:rsid w:val="00295E35"/>
    <w:rsid w:val="00296842"/>
    <w:rsid w:val="0029784C"/>
    <w:rsid w:val="002A1648"/>
    <w:rsid w:val="002A1856"/>
    <w:rsid w:val="002A2172"/>
    <w:rsid w:val="002A2550"/>
    <w:rsid w:val="002A3850"/>
    <w:rsid w:val="002A3D69"/>
    <w:rsid w:val="002A66BE"/>
    <w:rsid w:val="002A6CEE"/>
    <w:rsid w:val="002A7E4A"/>
    <w:rsid w:val="002B0775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54D0"/>
    <w:rsid w:val="002C7F79"/>
    <w:rsid w:val="002D1261"/>
    <w:rsid w:val="002D14CE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701D"/>
    <w:rsid w:val="00301188"/>
    <w:rsid w:val="0030132E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57FE1"/>
    <w:rsid w:val="003600A7"/>
    <w:rsid w:val="00362068"/>
    <w:rsid w:val="00370127"/>
    <w:rsid w:val="003735EB"/>
    <w:rsid w:val="00376C84"/>
    <w:rsid w:val="00376EF5"/>
    <w:rsid w:val="003777DF"/>
    <w:rsid w:val="00385AF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7359"/>
    <w:rsid w:val="003B040F"/>
    <w:rsid w:val="003B0548"/>
    <w:rsid w:val="003B2FC0"/>
    <w:rsid w:val="003B31B7"/>
    <w:rsid w:val="003B61FC"/>
    <w:rsid w:val="003C011C"/>
    <w:rsid w:val="003C09C9"/>
    <w:rsid w:val="003C10C0"/>
    <w:rsid w:val="003C4DDE"/>
    <w:rsid w:val="003C605A"/>
    <w:rsid w:val="003C60AE"/>
    <w:rsid w:val="003C73AB"/>
    <w:rsid w:val="003D061A"/>
    <w:rsid w:val="003D17DC"/>
    <w:rsid w:val="003D1AA1"/>
    <w:rsid w:val="003D20FE"/>
    <w:rsid w:val="003D674B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1B5"/>
    <w:rsid w:val="0040080C"/>
    <w:rsid w:val="00402471"/>
    <w:rsid w:val="00403387"/>
    <w:rsid w:val="00403488"/>
    <w:rsid w:val="004036D9"/>
    <w:rsid w:val="00405C62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5BA9"/>
    <w:rsid w:val="0044609A"/>
    <w:rsid w:val="00450674"/>
    <w:rsid w:val="00452754"/>
    <w:rsid w:val="00457034"/>
    <w:rsid w:val="004577D6"/>
    <w:rsid w:val="00457D1A"/>
    <w:rsid w:val="00465B1E"/>
    <w:rsid w:val="00466F26"/>
    <w:rsid w:val="00467E7A"/>
    <w:rsid w:val="00473422"/>
    <w:rsid w:val="00473D0A"/>
    <w:rsid w:val="00474CA9"/>
    <w:rsid w:val="004751C7"/>
    <w:rsid w:val="00476A62"/>
    <w:rsid w:val="00476F55"/>
    <w:rsid w:val="004810AF"/>
    <w:rsid w:val="004838B0"/>
    <w:rsid w:val="0048689C"/>
    <w:rsid w:val="00486F0A"/>
    <w:rsid w:val="00487B56"/>
    <w:rsid w:val="00491633"/>
    <w:rsid w:val="00491EC1"/>
    <w:rsid w:val="00493A3F"/>
    <w:rsid w:val="00493CA1"/>
    <w:rsid w:val="004976AD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2EA3"/>
    <w:rsid w:val="004B338B"/>
    <w:rsid w:val="004C0181"/>
    <w:rsid w:val="004C29D5"/>
    <w:rsid w:val="004C2A53"/>
    <w:rsid w:val="004C30AC"/>
    <w:rsid w:val="004C3652"/>
    <w:rsid w:val="004C3ADF"/>
    <w:rsid w:val="004C65EB"/>
    <w:rsid w:val="004C6685"/>
    <w:rsid w:val="004C6A2B"/>
    <w:rsid w:val="004D0E6C"/>
    <w:rsid w:val="004D35A9"/>
    <w:rsid w:val="004D6003"/>
    <w:rsid w:val="004E1B88"/>
    <w:rsid w:val="004E3A84"/>
    <w:rsid w:val="004E443E"/>
    <w:rsid w:val="004E7BA0"/>
    <w:rsid w:val="004E7F4C"/>
    <w:rsid w:val="004F1401"/>
    <w:rsid w:val="004F2A88"/>
    <w:rsid w:val="004F3270"/>
    <w:rsid w:val="004F6C14"/>
    <w:rsid w:val="004F70E4"/>
    <w:rsid w:val="0050051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5B0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1F3"/>
    <w:rsid w:val="00553DAA"/>
    <w:rsid w:val="00554CDB"/>
    <w:rsid w:val="00555616"/>
    <w:rsid w:val="005579E3"/>
    <w:rsid w:val="0056091A"/>
    <w:rsid w:val="00560CBF"/>
    <w:rsid w:val="00561866"/>
    <w:rsid w:val="00562399"/>
    <w:rsid w:val="005631D8"/>
    <w:rsid w:val="00563C2C"/>
    <w:rsid w:val="00566237"/>
    <w:rsid w:val="00566E50"/>
    <w:rsid w:val="0056731D"/>
    <w:rsid w:val="00573EFC"/>
    <w:rsid w:val="0057531E"/>
    <w:rsid w:val="00577A87"/>
    <w:rsid w:val="005800F7"/>
    <w:rsid w:val="00580336"/>
    <w:rsid w:val="00580CD0"/>
    <w:rsid w:val="00583593"/>
    <w:rsid w:val="00583E7D"/>
    <w:rsid w:val="00586BB5"/>
    <w:rsid w:val="005872F2"/>
    <w:rsid w:val="0059069C"/>
    <w:rsid w:val="005920C8"/>
    <w:rsid w:val="0059530C"/>
    <w:rsid w:val="005A1F57"/>
    <w:rsid w:val="005A3E0B"/>
    <w:rsid w:val="005A50D5"/>
    <w:rsid w:val="005B011B"/>
    <w:rsid w:val="005B0904"/>
    <w:rsid w:val="005B2856"/>
    <w:rsid w:val="005B3DD2"/>
    <w:rsid w:val="005B3F33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F296D"/>
    <w:rsid w:val="005F2DC1"/>
    <w:rsid w:val="005F3E6A"/>
    <w:rsid w:val="005F675B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2AC5"/>
    <w:rsid w:val="006251F4"/>
    <w:rsid w:val="00625536"/>
    <w:rsid w:val="00627BFD"/>
    <w:rsid w:val="006323C1"/>
    <w:rsid w:val="00632696"/>
    <w:rsid w:val="00634AFD"/>
    <w:rsid w:val="0063512A"/>
    <w:rsid w:val="006358A4"/>
    <w:rsid w:val="00640ECD"/>
    <w:rsid w:val="00641C19"/>
    <w:rsid w:val="00641F04"/>
    <w:rsid w:val="0064324A"/>
    <w:rsid w:val="0064357A"/>
    <w:rsid w:val="00644180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04BE"/>
    <w:rsid w:val="006810DD"/>
    <w:rsid w:val="00687B5B"/>
    <w:rsid w:val="00690C74"/>
    <w:rsid w:val="0069300C"/>
    <w:rsid w:val="0069398D"/>
    <w:rsid w:val="00695972"/>
    <w:rsid w:val="00695A92"/>
    <w:rsid w:val="0069696B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4B1"/>
    <w:rsid w:val="006D29D2"/>
    <w:rsid w:val="006D46C8"/>
    <w:rsid w:val="006D53F0"/>
    <w:rsid w:val="006E18BC"/>
    <w:rsid w:val="006E2861"/>
    <w:rsid w:val="006E4969"/>
    <w:rsid w:val="006E646D"/>
    <w:rsid w:val="006E7014"/>
    <w:rsid w:val="006E7AC2"/>
    <w:rsid w:val="006F05B2"/>
    <w:rsid w:val="006F21A4"/>
    <w:rsid w:val="006F3284"/>
    <w:rsid w:val="006F38C2"/>
    <w:rsid w:val="006F4B95"/>
    <w:rsid w:val="006F4E7D"/>
    <w:rsid w:val="006F60D8"/>
    <w:rsid w:val="007006ED"/>
    <w:rsid w:val="00701C22"/>
    <w:rsid w:val="00702186"/>
    <w:rsid w:val="0070391B"/>
    <w:rsid w:val="007040A8"/>
    <w:rsid w:val="00704878"/>
    <w:rsid w:val="007049C9"/>
    <w:rsid w:val="007064F0"/>
    <w:rsid w:val="00707230"/>
    <w:rsid w:val="00707975"/>
    <w:rsid w:val="00710D1F"/>
    <w:rsid w:val="007123BF"/>
    <w:rsid w:val="0071335C"/>
    <w:rsid w:val="00714FCD"/>
    <w:rsid w:val="0071654C"/>
    <w:rsid w:val="00717D87"/>
    <w:rsid w:val="0072205C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0527"/>
    <w:rsid w:val="00741624"/>
    <w:rsid w:val="0074268C"/>
    <w:rsid w:val="00744951"/>
    <w:rsid w:val="00744A81"/>
    <w:rsid w:val="00744B7C"/>
    <w:rsid w:val="00744C5A"/>
    <w:rsid w:val="007462E6"/>
    <w:rsid w:val="00746BE0"/>
    <w:rsid w:val="00750C80"/>
    <w:rsid w:val="007511F3"/>
    <w:rsid w:val="00751332"/>
    <w:rsid w:val="00751386"/>
    <w:rsid w:val="00751529"/>
    <w:rsid w:val="0075174D"/>
    <w:rsid w:val="0075219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521C"/>
    <w:rsid w:val="007667EA"/>
    <w:rsid w:val="00766BD3"/>
    <w:rsid w:val="00766DCF"/>
    <w:rsid w:val="007679CB"/>
    <w:rsid w:val="00772BA3"/>
    <w:rsid w:val="0077504A"/>
    <w:rsid w:val="007775B5"/>
    <w:rsid w:val="0078010F"/>
    <w:rsid w:val="00782A7F"/>
    <w:rsid w:val="00783229"/>
    <w:rsid w:val="00783697"/>
    <w:rsid w:val="00784B3C"/>
    <w:rsid w:val="007852B3"/>
    <w:rsid w:val="00785337"/>
    <w:rsid w:val="0078730D"/>
    <w:rsid w:val="00787B92"/>
    <w:rsid w:val="00790334"/>
    <w:rsid w:val="00790CE2"/>
    <w:rsid w:val="0079169B"/>
    <w:rsid w:val="0079180F"/>
    <w:rsid w:val="00791DCE"/>
    <w:rsid w:val="00793F2D"/>
    <w:rsid w:val="00796377"/>
    <w:rsid w:val="00797A94"/>
    <w:rsid w:val="007A0BAC"/>
    <w:rsid w:val="007A2BE7"/>
    <w:rsid w:val="007A35CC"/>
    <w:rsid w:val="007A36E4"/>
    <w:rsid w:val="007A3EAD"/>
    <w:rsid w:val="007A510C"/>
    <w:rsid w:val="007A7E60"/>
    <w:rsid w:val="007B1192"/>
    <w:rsid w:val="007B5361"/>
    <w:rsid w:val="007B57F8"/>
    <w:rsid w:val="007B5950"/>
    <w:rsid w:val="007B7BF0"/>
    <w:rsid w:val="007C0C8B"/>
    <w:rsid w:val="007C14C7"/>
    <w:rsid w:val="007C1ADE"/>
    <w:rsid w:val="007C23BC"/>
    <w:rsid w:val="007C721E"/>
    <w:rsid w:val="007C7AD3"/>
    <w:rsid w:val="007D06FC"/>
    <w:rsid w:val="007D290C"/>
    <w:rsid w:val="007D3D6C"/>
    <w:rsid w:val="007D5848"/>
    <w:rsid w:val="007D6737"/>
    <w:rsid w:val="007D6CC9"/>
    <w:rsid w:val="007D7875"/>
    <w:rsid w:val="007E332F"/>
    <w:rsid w:val="007E337F"/>
    <w:rsid w:val="007E33FF"/>
    <w:rsid w:val="007E6BE9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12D9"/>
    <w:rsid w:val="008115B9"/>
    <w:rsid w:val="00811D9B"/>
    <w:rsid w:val="00812FA7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3D60"/>
    <w:rsid w:val="008344BF"/>
    <w:rsid w:val="00835139"/>
    <w:rsid w:val="008351FD"/>
    <w:rsid w:val="00835FF7"/>
    <w:rsid w:val="008364FE"/>
    <w:rsid w:val="00836814"/>
    <w:rsid w:val="00836DB4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258"/>
    <w:rsid w:val="008517D3"/>
    <w:rsid w:val="00851E0A"/>
    <w:rsid w:val="00852ECA"/>
    <w:rsid w:val="00852FC6"/>
    <w:rsid w:val="0085463C"/>
    <w:rsid w:val="0085505E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9B9"/>
    <w:rsid w:val="00865A3B"/>
    <w:rsid w:val="008678D2"/>
    <w:rsid w:val="00872B36"/>
    <w:rsid w:val="00874FBF"/>
    <w:rsid w:val="00875BE5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9E1"/>
    <w:rsid w:val="008B0B66"/>
    <w:rsid w:val="008B12E7"/>
    <w:rsid w:val="008B15E1"/>
    <w:rsid w:val="008B2FA4"/>
    <w:rsid w:val="008B3B42"/>
    <w:rsid w:val="008B496B"/>
    <w:rsid w:val="008B5C11"/>
    <w:rsid w:val="008B681F"/>
    <w:rsid w:val="008C0D86"/>
    <w:rsid w:val="008C1504"/>
    <w:rsid w:val="008C2007"/>
    <w:rsid w:val="008C2508"/>
    <w:rsid w:val="008C2EF5"/>
    <w:rsid w:val="008C6154"/>
    <w:rsid w:val="008C6D63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B85"/>
    <w:rsid w:val="00910F6F"/>
    <w:rsid w:val="0091282D"/>
    <w:rsid w:val="0091675A"/>
    <w:rsid w:val="00917069"/>
    <w:rsid w:val="00920D49"/>
    <w:rsid w:val="009216E9"/>
    <w:rsid w:val="0092286B"/>
    <w:rsid w:val="00922BE9"/>
    <w:rsid w:val="00924CBD"/>
    <w:rsid w:val="00925488"/>
    <w:rsid w:val="009261F1"/>
    <w:rsid w:val="009268D3"/>
    <w:rsid w:val="00931006"/>
    <w:rsid w:val="0093162D"/>
    <w:rsid w:val="00936ABB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488B"/>
    <w:rsid w:val="0097736C"/>
    <w:rsid w:val="00977F5C"/>
    <w:rsid w:val="00983E87"/>
    <w:rsid w:val="00985362"/>
    <w:rsid w:val="00985A3A"/>
    <w:rsid w:val="0098654D"/>
    <w:rsid w:val="00987190"/>
    <w:rsid w:val="00987597"/>
    <w:rsid w:val="00991AD5"/>
    <w:rsid w:val="00992562"/>
    <w:rsid w:val="00993485"/>
    <w:rsid w:val="00997F23"/>
    <w:rsid w:val="009A2D8B"/>
    <w:rsid w:val="009A4CD5"/>
    <w:rsid w:val="009A766B"/>
    <w:rsid w:val="009B182B"/>
    <w:rsid w:val="009B1B68"/>
    <w:rsid w:val="009B1F0A"/>
    <w:rsid w:val="009B6105"/>
    <w:rsid w:val="009B6DBB"/>
    <w:rsid w:val="009B7AC7"/>
    <w:rsid w:val="009C3B9F"/>
    <w:rsid w:val="009C673F"/>
    <w:rsid w:val="009C7704"/>
    <w:rsid w:val="009D00C1"/>
    <w:rsid w:val="009D17B7"/>
    <w:rsid w:val="009D1E5E"/>
    <w:rsid w:val="009D26B1"/>
    <w:rsid w:val="009D26DF"/>
    <w:rsid w:val="009D3170"/>
    <w:rsid w:val="009D3F41"/>
    <w:rsid w:val="009D5FD6"/>
    <w:rsid w:val="009D6BAF"/>
    <w:rsid w:val="009E29FE"/>
    <w:rsid w:val="009E333D"/>
    <w:rsid w:val="009E40F3"/>
    <w:rsid w:val="009E453A"/>
    <w:rsid w:val="009E73A2"/>
    <w:rsid w:val="009F078D"/>
    <w:rsid w:val="009F087C"/>
    <w:rsid w:val="009F2846"/>
    <w:rsid w:val="009F2B79"/>
    <w:rsid w:val="009F3AF0"/>
    <w:rsid w:val="009F4714"/>
    <w:rsid w:val="009F6760"/>
    <w:rsid w:val="00A00BF6"/>
    <w:rsid w:val="00A05730"/>
    <w:rsid w:val="00A10682"/>
    <w:rsid w:val="00A14628"/>
    <w:rsid w:val="00A157B0"/>
    <w:rsid w:val="00A23B30"/>
    <w:rsid w:val="00A25BC9"/>
    <w:rsid w:val="00A2652A"/>
    <w:rsid w:val="00A26BEE"/>
    <w:rsid w:val="00A33C4A"/>
    <w:rsid w:val="00A34216"/>
    <w:rsid w:val="00A34967"/>
    <w:rsid w:val="00A35ABE"/>
    <w:rsid w:val="00A36CDC"/>
    <w:rsid w:val="00A3779A"/>
    <w:rsid w:val="00A43E4B"/>
    <w:rsid w:val="00A46112"/>
    <w:rsid w:val="00A4626F"/>
    <w:rsid w:val="00A503B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24D2"/>
    <w:rsid w:val="00A748B5"/>
    <w:rsid w:val="00A74D21"/>
    <w:rsid w:val="00A76BC9"/>
    <w:rsid w:val="00A76D79"/>
    <w:rsid w:val="00A83805"/>
    <w:rsid w:val="00A84728"/>
    <w:rsid w:val="00A84AED"/>
    <w:rsid w:val="00A85194"/>
    <w:rsid w:val="00A85C7F"/>
    <w:rsid w:val="00A85CCF"/>
    <w:rsid w:val="00A8785D"/>
    <w:rsid w:val="00A87A03"/>
    <w:rsid w:val="00A903D9"/>
    <w:rsid w:val="00A90FD7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3651"/>
    <w:rsid w:val="00AC67A0"/>
    <w:rsid w:val="00AC6C22"/>
    <w:rsid w:val="00AC7832"/>
    <w:rsid w:val="00AC794A"/>
    <w:rsid w:val="00AD03BA"/>
    <w:rsid w:val="00AD3EC1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3E5C"/>
    <w:rsid w:val="00AF4638"/>
    <w:rsid w:val="00AF5362"/>
    <w:rsid w:val="00AF5766"/>
    <w:rsid w:val="00AF6124"/>
    <w:rsid w:val="00AF71F4"/>
    <w:rsid w:val="00AF7B4E"/>
    <w:rsid w:val="00B0239C"/>
    <w:rsid w:val="00B046D4"/>
    <w:rsid w:val="00B0489B"/>
    <w:rsid w:val="00B05673"/>
    <w:rsid w:val="00B0628E"/>
    <w:rsid w:val="00B073D5"/>
    <w:rsid w:val="00B078A1"/>
    <w:rsid w:val="00B1499E"/>
    <w:rsid w:val="00B16AFC"/>
    <w:rsid w:val="00B17A7E"/>
    <w:rsid w:val="00B17E3E"/>
    <w:rsid w:val="00B20D2A"/>
    <w:rsid w:val="00B20D62"/>
    <w:rsid w:val="00B279F1"/>
    <w:rsid w:val="00B31016"/>
    <w:rsid w:val="00B340FF"/>
    <w:rsid w:val="00B34939"/>
    <w:rsid w:val="00B352CC"/>
    <w:rsid w:val="00B35E9C"/>
    <w:rsid w:val="00B36A8B"/>
    <w:rsid w:val="00B371B0"/>
    <w:rsid w:val="00B37C12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608"/>
    <w:rsid w:val="00B6117C"/>
    <w:rsid w:val="00B62827"/>
    <w:rsid w:val="00B641E6"/>
    <w:rsid w:val="00B65C8F"/>
    <w:rsid w:val="00B66A70"/>
    <w:rsid w:val="00B66C76"/>
    <w:rsid w:val="00B72F2B"/>
    <w:rsid w:val="00B743F3"/>
    <w:rsid w:val="00B75008"/>
    <w:rsid w:val="00B8107D"/>
    <w:rsid w:val="00B81A03"/>
    <w:rsid w:val="00B8203E"/>
    <w:rsid w:val="00B83D61"/>
    <w:rsid w:val="00B84D8A"/>
    <w:rsid w:val="00B84F61"/>
    <w:rsid w:val="00B854E1"/>
    <w:rsid w:val="00B85A47"/>
    <w:rsid w:val="00B85D5E"/>
    <w:rsid w:val="00B86D2E"/>
    <w:rsid w:val="00B90434"/>
    <w:rsid w:val="00B93534"/>
    <w:rsid w:val="00B9489F"/>
    <w:rsid w:val="00BA206C"/>
    <w:rsid w:val="00BA3AD4"/>
    <w:rsid w:val="00BA3E06"/>
    <w:rsid w:val="00BA5687"/>
    <w:rsid w:val="00BA7718"/>
    <w:rsid w:val="00BA7734"/>
    <w:rsid w:val="00BB19F2"/>
    <w:rsid w:val="00BB31B2"/>
    <w:rsid w:val="00BB41F7"/>
    <w:rsid w:val="00BB465D"/>
    <w:rsid w:val="00BC0902"/>
    <w:rsid w:val="00BC364B"/>
    <w:rsid w:val="00BC48D0"/>
    <w:rsid w:val="00BC4A10"/>
    <w:rsid w:val="00BC4F7C"/>
    <w:rsid w:val="00BD021D"/>
    <w:rsid w:val="00BD03D5"/>
    <w:rsid w:val="00BD0766"/>
    <w:rsid w:val="00BD0B7C"/>
    <w:rsid w:val="00BD1DF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7046"/>
    <w:rsid w:val="00BE72C1"/>
    <w:rsid w:val="00BE745E"/>
    <w:rsid w:val="00BE75A9"/>
    <w:rsid w:val="00BF2224"/>
    <w:rsid w:val="00BF248C"/>
    <w:rsid w:val="00BF3236"/>
    <w:rsid w:val="00C00C8F"/>
    <w:rsid w:val="00C029CD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2800"/>
    <w:rsid w:val="00C32892"/>
    <w:rsid w:val="00C360EA"/>
    <w:rsid w:val="00C36974"/>
    <w:rsid w:val="00C36F5F"/>
    <w:rsid w:val="00C37510"/>
    <w:rsid w:val="00C376ED"/>
    <w:rsid w:val="00C434A2"/>
    <w:rsid w:val="00C44B08"/>
    <w:rsid w:val="00C4565C"/>
    <w:rsid w:val="00C46615"/>
    <w:rsid w:val="00C47563"/>
    <w:rsid w:val="00C502A3"/>
    <w:rsid w:val="00C52D92"/>
    <w:rsid w:val="00C534D1"/>
    <w:rsid w:val="00C60150"/>
    <w:rsid w:val="00C61013"/>
    <w:rsid w:val="00C64CD6"/>
    <w:rsid w:val="00C670AF"/>
    <w:rsid w:val="00C67DBE"/>
    <w:rsid w:val="00C7157E"/>
    <w:rsid w:val="00C71A68"/>
    <w:rsid w:val="00C752E6"/>
    <w:rsid w:val="00C7683B"/>
    <w:rsid w:val="00C776F7"/>
    <w:rsid w:val="00C800AB"/>
    <w:rsid w:val="00C80636"/>
    <w:rsid w:val="00C8132D"/>
    <w:rsid w:val="00C81867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9CF"/>
    <w:rsid w:val="00C97C25"/>
    <w:rsid w:val="00CA1DDC"/>
    <w:rsid w:val="00CA40E6"/>
    <w:rsid w:val="00CA7C49"/>
    <w:rsid w:val="00CB0D4D"/>
    <w:rsid w:val="00CB20EA"/>
    <w:rsid w:val="00CB23D8"/>
    <w:rsid w:val="00CB28CA"/>
    <w:rsid w:val="00CB2C52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2CBB"/>
    <w:rsid w:val="00CC36F5"/>
    <w:rsid w:val="00CC3A27"/>
    <w:rsid w:val="00CC44D4"/>
    <w:rsid w:val="00CC5F44"/>
    <w:rsid w:val="00CD3036"/>
    <w:rsid w:val="00CD461B"/>
    <w:rsid w:val="00CD7299"/>
    <w:rsid w:val="00CD7A80"/>
    <w:rsid w:val="00CE06EC"/>
    <w:rsid w:val="00CE1371"/>
    <w:rsid w:val="00CE1A10"/>
    <w:rsid w:val="00CE6F8A"/>
    <w:rsid w:val="00CF0726"/>
    <w:rsid w:val="00CF0BDD"/>
    <w:rsid w:val="00CF114A"/>
    <w:rsid w:val="00CF11A6"/>
    <w:rsid w:val="00CF1954"/>
    <w:rsid w:val="00CF1BED"/>
    <w:rsid w:val="00CF2637"/>
    <w:rsid w:val="00CF2994"/>
    <w:rsid w:val="00CF36D8"/>
    <w:rsid w:val="00CF6D83"/>
    <w:rsid w:val="00D00C7C"/>
    <w:rsid w:val="00D0221C"/>
    <w:rsid w:val="00D03848"/>
    <w:rsid w:val="00D0500F"/>
    <w:rsid w:val="00D078E2"/>
    <w:rsid w:val="00D11D54"/>
    <w:rsid w:val="00D11DEF"/>
    <w:rsid w:val="00D131FD"/>
    <w:rsid w:val="00D145C9"/>
    <w:rsid w:val="00D14EDA"/>
    <w:rsid w:val="00D153BB"/>
    <w:rsid w:val="00D200D1"/>
    <w:rsid w:val="00D207D8"/>
    <w:rsid w:val="00D20C1C"/>
    <w:rsid w:val="00D226F4"/>
    <w:rsid w:val="00D23D4B"/>
    <w:rsid w:val="00D23E40"/>
    <w:rsid w:val="00D27DCE"/>
    <w:rsid w:val="00D27F2D"/>
    <w:rsid w:val="00D3053D"/>
    <w:rsid w:val="00D31046"/>
    <w:rsid w:val="00D32008"/>
    <w:rsid w:val="00D32A1F"/>
    <w:rsid w:val="00D33973"/>
    <w:rsid w:val="00D35EA5"/>
    <w:rsid w:val="00D4159F"/>
    <w:rsid w:val="00D4245A"/>
    <w:rsid w:val="00D426A6"/>
    <w:rsid w:val="00D43B0A"/>
    <w:rsid w:val="00D445D2"/>
    <w:rsid w:val="00D4515B"/>
    <w:rsid w:val="00D45416"/>
    <w:rsid w:val="00D47B63"/>
    <w:rsid w:val="00D528A8"/>
    <w:rsid w:val="00D52A5C"/>
    <w:rsid w:val="00D52D64"/>
    <w:rsid w:val="00D54F1D"/>
    <w:rsid w:val="00D605DB"/>
    <w:rsid w:val="00D6405B"/>
    <w:rsid w:val="00D641BD"/>
    <w:rsid w:val="00D64859"/>
    <w:rsid w:val="00D658C2"/>
    <w:rsid w:val="00D659DD"/>
    <w:rsid w:val="00D65C96"/>
    <w:rsid w:val="00D70716"/>
    <w:rsid w:val="00D7590D"/>
    <w:rsid w:val="00D7598D"/>
    <w:rsid w:val="00D76EE3"/>
    <w:rsid w:val="00D77301"/>
    <w:rsid w:val="00D774D7"/>
    <w:rsid w:val="00D8153D"/>
    <w:rsid w:val="00D86D88"/>
    <w:rsid w:val="00D8707A"/>
    <w:rsid w:val="00D9103E"/>
    <w:rsid w:val="00D926AB"/>
    <w:rsid w:val="00D93693"/>
    <w:rsid w:val="00D948D0"/>
    <w:rsid w:val="00D951A9"/>
    <w:rsid w:val="00D9656B"/>
    <w:rsid w:val="00DA2446"/>
    <w:rsid w:val="00DA2831"/>
    <w:rsid w:val="00DA41CA"/>
    <w:rsid w:val="00DA4CDF"/>
    <w:rsid w:val="00DA7C8E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22CE"/>
    <w:rsid w:val="00DD316B"/>
    <w:rsid w:val="00DD6561"/>
    <w:rsid w:val="00DD7F1B"/>
    <w:rsid w:val="00DE0DCA"/>
    <w:rsid w:val="00DE130B"/>
    <w:rsid w:val="00DE1DDF"/>
    <w:rsid w:val="00DE3693"/>
    <w:rsid w:val="00DE539F"/>
    <w:rsid w:val="00DE581A"/>
    <w:rsid w:val="00DF1532"/>
    <w:rsid w:val="00DF7D5D"/>
    <w:rsid w:val="00E005D0"/>
    <w:rsid w:val="00E00B74"/>
    <w:rsid w:val="00E01ACF"/>
    <w:rsid w:val="00E04705"/>
    <w:rsid w:val="00E10030"/>
    <w:rsid w:val="00E1133F"/>
    <w:rsid w:val="00E117B7"/>
    <w:rsid w:val="00E120F0"/>
    <w:rsid w:val="00E12FB8"/>
    <w:rsid w:val="00E13FAE"/>
    <w:rsid w:val="00E16113"/>
    <w:rsid w:val="00E1741E"/>
    <w:rsid w:val="00E17968"/>
    <w:rsid w:val="00E17D77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2EB"/>
    <w:rsid w:val="00E56BE9"/>
    <w:rsid w:val="00E6160D"/>
    <w:rsid w:val="00E6265A"/>
    <w:rsid w:val="00E62D6F"/>
    <w:rsid w:val="00E63199"/>
    <w:rsid w:val="00E6402B"/>
    <w:rsid w:val="00E649A1"/>
    <w:rsid w:val="00E67507"/>
    <w:rsid w:val="00E67BAF"/>
    <w:rsid w:val="00E70452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D25"/>
    <w:rsid w:val="00E9046B"/>
    <w:rsid w:val="00E905E7"/>
    <w:rsid w:val="00E95CC2"/>
    <w:rsid w:val="00E95E28"/>
    <w:rsid w:val="00E97621"/>
    <w:rsid w:val="00E97BC5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D673F"/>
    <w:rsid w:val="00ED67BB"/>
    <w:rsid w:val="00ED7501"/>
    <w:rsid w:val="00ED7823"/>
    <w:rsid w:val="00EE731E"/>
    <w:rsid w:val="00EF05FD"/>
    <w:rsid w:val="00EF1FAC"/>
    <w:rsid w:val="00EF3846"/>
    <w:rsid w:val="00EF45F8"/>
    <w:rsid w:val="00EF6890"/>
    <w:rsid w:val="00EF6F95"/>
    <w:rsid w:val="00EF70BD"/>
    <w:rsid w:val="00EF7937"/>
    <w:rsid w:val="00F0258F"/>
    <w:rsid w:val="00F02A68"/>
    <w:rsid w:val="00F03824"/>
    <w:rsid w:val="00F04ED5"/>
    <w:rsid w:val="00F0775A"/>
    <w:rsid w:val="00F07DC8"/>
    <w:rsid w:val="00F105C6"/>
    <w:rsid w:val="00F10A18"/>
    <w:rsid w:val="00F10C77"/>
    <w:rsid w:val="00F11097"/>
    <w:rsid w:val="00F147BA"/>
    <w:rsid w:val="00F158C5"/>
    <w:rsid w:val="00F17AC7"/>
    <w:rsid w:val="00F237CF"/>
    <w:rsid w:val="00F24903"/>
    <w:rsid w:val="00F24E09"/>
    <w:rsid w:val="00F25E0B"/>
    <w:rsid w:val="00F30CD2"/>
    <w:rsid w:val="00F318AA"/>
    <w:rsid w:val="00F346E3"/>
    <w:rsid w:val="00F3534E"/>
    <w:rsid w:val="00F41583"/>
    <w:rsid w:val="00F41CD6"/>
    <w:rsid w:val="00F420B4"/>
    <w:rsid w:val="00F43E6D"/>
    <w:rsid w:val="00F43E98"/>
    <w:rsid w:val="00F446CD"/>
    <w:rsid w:val="00F46B2D"/>
    <w:rsid w:val="00F475CE"/>
    <w:rsid w:val="00F4776C"/>
    <w:rsid w:val="00F47F49"/>
    <w:rsid w:val="00F50396"/>
    <w:rsid w:val="00F51BD1"/>
    <w:rsid w:val="00F53518"/>
    <w:rsid w:val="00F5381D"/>
    <w:rsid w:val="00F56B30"/>
    <w:rsid w:val="00F56EC9"/>
    <w:rsid w:val="00F63981"/>
    <w:rsid w:val="00F658C0"/>
    <w:rsid w:val="00F6694F"/>
    <w:rsid w:val="00F66CD4"/>
    <w:rsid w:val="00F71DC1"/>
    <w:rsid w:val="00F721FC"/>
    <w:rsid w:val="00F72CA2"/>
    <w:rsid w:val="00F72D55"/>
    <w:rsid w:val="00F81914"/>
    <w:rsid w:val="00F821F3"/>
    <w:rsid w:val="00F8292E"/>
    <w:rsid w:val="00F833C7"/>
    <w:rsid w:val="00F834C8"/>
    <w:rsid w:val="00F84A99"/>
    <w:rsid w:val="00F85176"/>
    <w:rsid w:val="00F86548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A77E7"/>
    <w:rsid w:val="00FB043E"/>
    <w:rsid w:val="00FB212B"/>
    <w:rsid w:val="00FB2BE0"/>
    <w:rsid w:val="00FB3953"/>
    <w:rsid w:val="00FB3C46"/>
    <w:rsid w:val="00FB4076"/>
    <w:rsid w:val="00FB4174"/>
    <w:rsid w:val="00FB5129"/>
    <w:rsid w:val="00FB6E65"/>
    <w:rsid w:val="00FC3176"/>
    <w:rsid w:val="00FC586C"/>
    <w:rsid w:val="00FC6655"/>
    <w:rsid w:val="00FC6A34"/>
    <w:rsid w:val="00FC6AF2"/>
    <w:rsid w:val="00FD3966"/>
    <w:rsid w:val="00FE03F2"/>
    <w:rsid w:val="00FE1B7A"/>
    <w:rsid w:val="00FE2ABF"/>
    <w:rsid w:val="00FE3406"/>
    <w:rsid w:val="00FE5FDB"/>
    <w:rsid w:val="00FE6B4C"/>
    <w:rsid w:val="00FF0758"/>
    <w:rsid w:val="00FF2118"/>
    <w:rsid w:val="00FF4A92"/>
    <w:rsid w:val="00FF4DF3"/>
    <w:rsid w:val="00FF4E8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8929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">
    <w:name w:val="หัวข้อในตาราง 2"/>
    <w:basedOn w:val="Normal"/>
    <w:link w:val="20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0">
    <w:name w:val="หัวข้อในตาราง 2 อักขระ"/>
    <w:basedOn w:val="DefaultParagraphFont"/>
    <w:link w:val="2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NormalWeb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NormalWeb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3E7D2F"/>
  </w:style>
  <w:style w:type="character" w:customStyle="1" w:styleId="Heading4Char">
    <w:name w:val="Heading 4 Char"/>
    <w:basedOn w:val="DefaultParagraphFont"/>
    <w:link w:val="Heading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9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3.jpeg"/><Relationship Id="rId39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openxmlformats.org/officeDocument/2006/relationships/image" Target="media/image10.jpeg"/><Relationship Id="rId42" Type="http://schemas.microsoft.com/office/2007/relationships/diagramDrawing" Target="diagrams/drawing4.xml"/><Relationship Id="rId47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openxmlformats.org/officeDocument/2006/relationships/image" Target="media/image5.jpeg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8.png"/><Relationship Id="rId37" Type="http://schemas.openxmlformats.org/officeDocument/2006/relationships/image" Target="media/image13.jpg"/><Relationship Id="rId40" Type="http://schemas.openxmlformats.org/officeDocument/2006/relationships/diagramQuickStyle" Target="diagrams/quickStyle4.xml"/><Relationship Id="rId45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image" Target="media/image4.jpeg"/><Relationship Id="rId36" Type="http://schemas.openxmlformats.org/officeDocument/2006/relationships/image" Target="media/image12.jpeg"/><Relationship Id="rId49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7.png"/><Relationship Id="rId44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hyperlink" Target="https://pantip.com/topic/33119431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1.jpeg"/><Relationship Id="rId43" Type="http://schemas.openxmlformats.org/officeDocument/2006/relationships/diagramData" Target="diagrams/data5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www.youtube.com/watch?v=zNVE31tApA8" TargetMode="External"/><Relationship Id="rId33" Type="http://schemas.openxmlformats.org/officeDocument/2006/relationships/image" Target="media/image9.jpeg"/><Relationship Id="rId38" Type="http://schemas.openxmlformats.org/officeDocument/2006/relationships/diagramData" Target="diagrams/data4.xml"/><Relationship Id="rId46" Type="http://schemas.openxmlformats.org/officeDocument/2006/relationships/diagramColors" Target="diagrams/colors5.xml"/><Relationship Id="rId20" Type="http://schemas.openxmlformats.org/officeDocument/2006/relationships/diagramData" Target="diagrams/data3.xml"/><Relationship Id="rId41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3D1EE8B-2F6A-4EA7-88F7-35908E437B6F}" type="presOf" srcId="{EE95F71A-253D-46FD-9EBD-AF532BDDBA61}" destId="{F33B4428-B9D4-401B-98A5-D02B980A53CF}" srcOrd="0" destOrd="0" presId="urn:microsoft.com/office/officeart/2005/8/layout/vList5"/>
    <dgm:cxn modelId="{33281CB8-8B61-4F56-96AF-BD12A9D4A5CD}" type="presOf" srcId="{F4F5A4C4-D563-4B8D-B973-D835196B8B1B}" destId="{D11984C4-ABE3-4053-B39F-4F58807237D0}" srcOrd="0" destOrd="0" presId="urn:microsoft.com/office/officeart/2005/8/layout/vList5"/>
    <dgm:cxn modelId="{FC4420C2-21FB-43B4-8516-63E8C7B0FB30}" type="presOf" srcId="{B0C568AF-D7B3-4C3E-9836-2D9530B4EA56}" destId="{0E05C0FC-BB9C-40CF-9EC6-C246D6B0F939}" srcOrd="0" destOrd="0" presId="urn:microsoft.com/office/officeart/2005/8/layout/vList5"/>
    <dgm:cxn modelId="{C8324610-E135-4C86-91E4-42AAD55380D5}" type="presParOf" srcId="{D11984C4-ABE3-4053-B39F-4F58807237D0}" destId="{945EE7E4-46C6-4215-BF8F-381F632AB702}" srcOrd="0" destOrd="0" presId="urn:microsoft.com/office/officeart/2005/8/layout/vList5"/>
    <dgm:cxn modelId="{0357A1C7-6777-4002-A9C1-9D0529CD4424}" type="presParOf" srcId="{945EE7E4-46C6-4215-BF8F-381F632AB702}" destId="{F33B4428-B9D4-401B-98A5-D02B980A53CF}" srcOrd="0" destOrd="0" presId="urn:microsoft.com/office/officeart/2005/8/layout/vList5"/>
    <dgm:cxn modelId="{48B62019-2803-4DCF-B891-F42DE320AB9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88048A23-C8F5-49EC-B27D-2D825091FFD1}" type="presOf" srcId="{F4F5A4C4-D563-4B8D-B973-D835196B8B1B}" destId="{D11984C4-ABE3-4053-B39F-4F58807237D0}" srcOrd="0" destOrd="0" presId="urn:microsoft.com/office/officeart/2005/8/layout/vList5"/>
    <dgm:cxn modelId="{C9590868-D21F-462B-988F-76E21ED70B23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55B5D83-8310-4099-967C-049EDFBD221B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B169E2D-C1B4-44B6-A838-D0B2160DBB9B}" type="presParOf" srcId="{D11984C4-ABE3-4053-B39F-4F58807237D0}" destId="{945EE7E4-46C6-4215-BF8F-381F632AB702}" srcOrd="0" destOrd="0" presId="urn:microsoft.com/office/officeart/2005/8/layout/vList5"/>
    <dgm:cxn modelId="{3DA537C8-C822-498A-9B01-C790D5CA86C2}" type="presParOf" srcId="{945EE7E4-46C6-4215-BF8F-381F632AB702}" destId="{F33B4428-B9D4-401B-98A5-D02B980A53CF}" srcOrd="0" destOrd="0" presId="urn:microsoft.com/office/officeart/2005/8/layout/vList5"/>
    <dgm:cxn modelId="{F8074F61-E8C9-4A1D-9B8A-F76DA6BEEB7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DE30F24A-DD70-43A9-8E8C-BA359B262B72}" type="presOf" srcId="{B0C568AF-D7B3-4C3E-9836-2D9530B4EA56}" destId="{0E05C0FC-BB9C-40CF-9EC6-C246D6B0F939}" srcOrd="0" destOrd="0" presId="urn:microsoft.com/office/officeart/2005/8/layout/vList5"/>
    <dgm:cxn modelId="{46F0404D-5CB1-4918-A0AE-B5B88A8B51C5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2D46EDA3-BC16-457F-99DC-8408A71DDB02}" type="presOf" srcId="{EE95F71A-253D-46FD-9EBD-AF532BDDBA61}" destId="{F33B4428-B9D4-401B-98A5-D02B980A53CF}" srcOrd="0" destOrd="0" presId="urn:microsoft.com/office/officeart/2005/8/layout/vList5"/>
    <dgm:cxn modelId="{3CFCB563-6AE0-4534-B2DE-15F05CD12300}" type="presParOf" srcId="{D11984C4-ABE3-4053-B39F-4F58807237D0}" destId="{945EE7E4-46C6-4215-BF8F-381F632AB702}" srcOrd="0" destOrd="0" presId="urn:microsoft.com/office/officeart/2005/8/layout/vList5"/>
    <dgm:cxn modelId="{65F48A05-FC00-4638-8532-0AE6C0E49D59}" type="presParOf" srcId="{945EE7E4-46C6-4215-BF8F-381F632AB702}" destId="{F33B4428-B9D4-401B-98A5-D02B980A53CF}" srcOrd="0" destOrd="0" presId="urn:microsoft.com/office/officeart/2005/8/layout/vList5"/>
    <dgm:cxn modelId="{2183CFC4-0C92-416E-AC08-E0862FA060B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</dgm:pt>
  </dgm:ptLst>
  <dgm:cxnLst>
    <dgm:cxn modelId="{F62EF412-0C72-40E0-B7AE-D84D02397A0E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E2996EA-D530-4CF9-B86A-2927112F9672}" type="presOf" srcId="{EE95F71A-253D-46FD-9EBD-AF532BDDBA61}" destId="{F33B4428-B9D4-401B-98A5-D02B980A53CF}" srcOrd="0" destOrd="0" presId="urn:microsoft.com/office/officeart/2005/8/layout/vList5"/>
    <dgm:cxn modelId="{2313CEEE-BA94-4B15-B886-17E53C4BBB21}" type="presOf" srcId="{F4F5A4C4-D563-4B8D-B973-D835196B8B1B}" destId="{D11984C4-ABE3-4053-B39F-4F58807237D0}" srcOrd="0" destOrd="0" presId="urn:microsoft.com/office/officeart/2005/8/layout/vList5"/>
    <dgm:cxn modelId="{640E4EF1-82C1-4B15-B873-8DED36134787}" type="presParOf" srcId="{D11984C4-ABE3-4053-B39F-4F58807237D0}" destId="{945EE7E4-46C6-4215-BF8F-381F632AB702}" srcOrd="0" destOrd="0" presId="urn:microsoft.com/office/officeart/2005/8/layout/vList5"/>
    <dgm:cxn modelId="{FE5C025E-B5C6-47D2-83AE-5560F3ADA17A}" type="presParOf" srcId="{945EE7E4-46C6-4215-BF8F-381F632AB702}" destId="{F33B4428-B9D4-401B-98A5-D02B980A53CF}" srcOrd="0" destOrd="0" presId="urn:microsoft.com/office/officeart/2005/8/layout/vList5"/>
    <dgm:cxn modelId="{E9186B4C-5E32-4C9B-849C-5B4E55B3C29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</dgm:pt>
  </dgm:ptLst>
  <dgm:cxnLst>
    <dgm:cxn modelId="{EB211628-AF56-45DB-BEC9-878727867D10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C9FCB57A-85DC-4447-ACBC-41EE044252A8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AAC7FFA1-ECD3-4035-AB46-145A5FE29A19}" type="presOf" srcId="{B0C568AF-D7B3-4C3E-9836-2D9530B4EA56}" destId="{0E05C0FC-BB9C-40CF-9EC6-C246D6B0F939}" srcOrd="0" destOrd="0" presId="urn:microsoft.com/office/officeart/2005/8/layout/vList5"/>
    <dgm:cxn modelId="{6A86F0B7-B6D0-4D92-807A-5ABB0EE705D7}" type="presParOf" srcId="{D11984C4-ABE3-4053-B39F-4F58807237D0}" destId="{945EE7E4-46C6-4215-BF8F-381F632AB702}" srcOrd="0" destOrd="0" presId="urn:microsoft.com/office/officeart/2005/8/layout/vList5"/>
    <dgm:cxn modelId="{79BE7751-2EB0-41B0-8F6D-AA858D255F39}" type="presParOf" srcId="{945EE7E4-46C6-4215-BF8F-381F632AB702}" destId="{F33B4428-B9D4-401B-98A5-D02B980A53CF}" srcOrd="0" destOrd="0" presId="urn:microsoft.com/office/officeart/2005/8/layout/vList5"/>
    <dgm:cxn modelId="{1B118498-71CA-4C01-A1B1-A0657335694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E5A3-6D7D-4D36-8C45-F5A1F13C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GONZALEZ-SANCHO Carlos</dc:creator>
  <cp:lastModifiedBy>ayitar t</cp:lastModifiedBy>
  <cp:revision>2</cp:revision>
  <cp:lastPrinted>2015-12-23T03:44:00Z</cp:lastPrinted>
  <dcterms:created xsi:type="dcterms:W3CDTF">2019-11-29T16:45:00Z</dcterms:created>
  <dcterms:modified xsi:type="dcterms:W3CDTF">2019-11-29T16:45:00Z</dcterms:modified>
</cp:coreProperties>
</file>