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26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32DE0" w:rsidRDefault="00B32DE0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5DB2" w:rsidRDefault="00525DB2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Pr="00824852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527D5" w:rsidRPr="00525DB2" w:rsidRDefault="00D527D5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070096" w:rsidRPr="00220100" w:rsidRDefault="00070096" w:rsidP="0007009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B32DE0" w:rsidRDefault="00B32DE0" w:rsidP="00CA19AF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CA19AF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“</w:t>
      </w:r>
      <w:r w:rsidR="00D527D5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ศิลปะ</w:t>
      </w:r>
      <w:r w:rsidR="00525DB2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การขดเชือก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bidi="th-TH"/>
        </w:rPr>
        <w:t xml:space="preserve"> 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(</w:t>
      </w:r>
      <w:r w:rsidR="00525DB2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Yarn</w:t>
      </w:r>
      <w:r w:rsidR="00D527D5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 xml:space="preserve"> </w:t>
      </w:r>
      <w:r w:rsidR="00525DB2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Painting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  <w:r w:rsidRPr="00CA19AF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”</w:t>
      </w:r>
    </w:p>
    <w:p w:rsidR="00B32DE0" w:rsidRPr="00B32DE0" w:rsidRDefault="00B32DE0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Browallia New"/>
          <w:color w:val="009900"/>
          <w:sz w:val="32"/>
          <w:szCs w:val="32"/>
          <w:lang w:val="en-US" w:bidi="th-TH"/>
        </w:rPr>
      </w:pPr>
    </w:p>
    <w:p w:rsidR="00070096" w:rsidRPr="00824852" w:rsidRDefault="00525DB2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4AA35725" wp14:editId="77530E10">
            <wp:extent cx="4140000" cy="41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6042ae84bb43ef8e8cf178bb6719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096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</w:t>
      </w:r>
    </w:p>
    <w:p w:rsidR="00070096" w:rsidRDefault="0007009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Default="00D9402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856BC" w:rsidRDefault="004856BC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5DB2" w:rsidRPr="00525DB2" w:rsidRDefault="00525DB2" w:rsidP="00070096">
      <w:pPr>
        <w:spacing w:after="0"/>
        <w:jc w:val="center"/>
        <w:rPr>
          <w:rFonts w:ascii="TH SarabunPSK" w:hAnsi="TH SarabunPSK" w:cs="TH SarabunPSK" w:hint="cs"/>
          <w:sz w:val="28"/>
          <w:szCs w:val="28"/>
          <w:cs/>
          <w:lang w:bidi="th-TH"/>
        </w:rPr>
      </w:pPr>
    </w:p>
    <w:p w:rsidR="00B32DE0" w:rsidRPr="00B32DE0" w:rsidRDefault="00B32DE0" w:rsidP="00B32DE0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33CC33"/>
          <w:sz w:val="32"/>
          <w:szCs w:val="32"/>
          <w:lang w:val="en-US" w:bidi="th-TH"/>
        </w:rPr>
      </w:pPr>
    </w:p>
    <w:p w:rsidR="00525DB2" w:rsidRPr="00525DB2" w:rsidRDefault="00525DB2" w:rsidP="004D5639">
      <w:pPr>
        <w:pStyle w:val="NoSpacing"/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cs/>
          <w:lang w:val="en-US" w:bidi="th-TH"/>
        </w:rPr>
      </w:pPr>
      <w:r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ศิลปะการขดเชือก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bidi="th-TH"/>
        </w:rPr>
        <w:t xml:space="preserve"> 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(</w:t>
      </w:r>
      <w:r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Yarn Painting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</w:p>
    <w:p w:rsidR="004D5639" w:rsidRPr="00525DB2" w:rsidRDefault="004D5639" w:rsidP="004D5639">
      <w:pPr>
        <w:jc w:val="center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4D5639" w:rsidRPr="00C00C8F" w:rsidTr="00F131E4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A33C4A" w:rsidRDefault="004D5639" w:rsidP="00F131E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993E3B" w:rsidRDefault="00AB6A5B" w:rsidP="00F131E4">
            <w:pPr>
              <w:pStyle w:val="CoverYearKLAName"/>
              <w:spacing w:before="40" w:after="40"/>
              <w:rPr>
                <w:rFonts w:ascii="TH SarabunPSK" w:eastAsia="MS Mincho" w:hAnsi="TH SarabunPSK" w:cs="Browallia New"/>
                <w:bCs/>
                <w:szCs w:val="66"/>
                <w:lang w:val="en-US" w:eastAsia="ja-JP" w:bidi="th-TH"/>
              </w:rPr>
            </w:pPr>
            <w:r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 xml:space="preserve">ทัศนศิลป์ 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(</w:t>
            </w:r>
            <w:r w:rsidRPr="008962C9"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>ศิลปะ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)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FC586C" w:rsidRDefault="004D5639" w:rsidP="00F131E4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D5639" w:rsidRPr="009E73A2" w:rsidRDefault="004D5639" w:rsidP="00F131E4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D5639" w:rsidRPr="00D23D4B" w:rsidRDefault="004D5639" w:rsidP="00F131E4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D5639" w:rsidRDefault="004D5639" w:rsidP="00F131E4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AB6A5B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4D5639" w:rsidRPr="00B6117C" w:rsidRDefault="004D5639" w:rsidP="00F131E4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D5639" w:rsidRPr="00C00C8F" w:rsidTr="00F131E4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CA19AF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="004D5639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D5639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D5639" w:rsidRPr="00C00C8F" w:rsidTr="00F131E4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D5639" w:rsidRPr="00522CE1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2035C2" w:rsidRDefault="004D5639" w:rsidP="00F131E4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4D5639" w:rsidRPr="00F12917" w:rsidRDefault="004D5639" w:rsidP="00F131E4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CA19AF" w:rsidRPr="00CA19AF" w:rsidRDefault="004D5639" w:rsidP="00CA19AF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525DB2" w:rsidRDefault="00525DB2" w:rsidP="00525DB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525DB2" w:rsidRPr="00525DB2" w:rsidRDefault="00525DB2" w:rsidP="00525DB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 w:hint="cs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วัสดุ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อุปกรณ์ที่ใ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ช้สร้างงานทัศนศิลป์ประเภทงานวาด</w:t>
            </w:r>
          </w:p>
          <w:p w:rsidR="004D5639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73761" w:rsidRDefault="00773761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773761" w:rsidRDefault="00773761" w:rsidP="00F131E4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525DB2" w:rsidRDefault="00525DB2" w:rsidP="00F131E4">
            <w:pPr>
              <w:spacing w:before="40" w:after="40"/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CA19AF" w:rsidRPr="00773761" w:rsidRDefault="00CA19AF" w:rsidP="00F131E4">
            <w:pPr>
              <w:spacing w:before="40" w:after="40"/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</w:pPr>
          </w:p>
        </w:tc>
      </w:tr>
    </w:tbl>
    <w:p w:rsidR="004D5639" w:rsidRPr="007A7E60" w:rsidRDefault="004D5639" w:rsidP="004D5639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2613B71" wp14:editId="67321858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4D5639" w:rsidRPr="007F3031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46DBF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4D5639" w:rsidRPr="00C00C8F" w:rsidTr="00F131E4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4D5639" w:rsidRPr="00AB6A5B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Default="004D5639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AB6A5B" w:rsidRPr="00AB6A5B" w:rsidRDefault="00AB6A5B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EE1D57" w:rsidRDefault="00EE1D57" w:rsidP="00EE1D5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EE1D57" w:rsidRDefault="00070081" w:rsidP="00EE1D5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รูปร่าง รูปทรง ในงานออกแบบ</w:t>
            </w:r>
          </w:p>
          <w:p w:rsidR="00070081" w:rsidRDefault="00070081" w:rsidP="00EE1D5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EE1D57" w:rsidRPr="00070081" w:rsidRDefault="00EE1D57" w:rsidP="0007008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4D5639" w:rsidRPr="00AB6A5B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4"/>
                <w:szCs w:val="24"/>
                <w:lang w:val="en-US" w:bidi="th-TH"/>
              </w:rPr>
            </w:pPr>
          </w:p>
          <w:p w:rsidR="004D5639" w:rsidRDefault="004D5639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AB6A5B" w:rsidRPr="00AB6A5B" w:rsidRDefault="00AB6A5B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EE1D57" w:rsidRPr="003766FE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สามารถ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จำแนกทัศนธาตุของสิ่งต่าง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ในธรรมชาติ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สิ่งแวดล้อม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และงานทัศนศิลป์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EE1D57" w:rsidRPr="003766FE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845AA3" w:rsidRPr="003766FE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4D5639" w:rsidRPr="00AB6A5B" w:rsidRDefault="004D5639" w:rsidP="00F131E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4D5639" w:rsidRPr="00403387" w:rsidRDefault="004D5639" w:rsidP="00F131E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403387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B6A5B" w:rsidRPr="00AB6A5B" w:rsidRDefault="00AB6A5B" w:rsidP="00F131E4">
            <w:pPr>
              <w:spacing w:after="0"/>
              <w:rPr>
                <w:rFonts w:ascii="TH SarabunPSK" w:hAnsi="TH SarabunPSK" w:cs="TH SarabunPSK"/>
                <w:b/>
                <w:sz w:val="14"/>
                <w:szCs w:val="14"/>
                <w:cs/>
                <w:lang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00C8F" w:rsidRDefault="004D5639" w:rsidP="00F131E4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845AA3" w:rsidRPr="009965E9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845AA3" w:rsidRPr="009965E9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4D5639" w:rsidRPr="00823735" w:rsidRDefault="004D5639" w:rsidP="00F131E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</w:pPr>
          </w:p>
        </w:tc>
      </w:tr>
      <w:tr w:rsidR="004D5639" w:rsidRPr="00C00C8F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641C19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E1D57" w:rsidRPr="009965E9" w:rsidRDefault="00EE1D57" w:rsidP="00EE1D5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EE1D57" w:rsidRPr="009965E9" w:rsidRDefault="00EE1D57" w:rsidP="00EE1D5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EE1D57" w:rsidRPr="00157B45" w:rsidRDefault="00EE1D57" w:rsidP="00EE1D5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845AA3" w:rsidRPr="00845AA3" w:rsidRDefault="00845AA3" w:rsidP="00845AA3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</w:p>
        </w:tc>
      </w:tr>
    </w:tbl>
    <w:p w:rsidR="004D5639" w:rsidRPr="00823735" w:rsidRDefault="004D5639" w:rsidP="004D5639">
      <w:pPr>
        <w:rPr>
          <w:sz w:val="18"/>
          <w:szCs w:val="18"/>
          <w:cs/>
          <w:lang w:bidi="th-TH"/>
        </w:rPr>
      </w:pPr>
    </w:p>
    <w:p w:rsidR="004D5639" w:rsidRPr="0088339E" w:rsidRDefault="004D5639" w:rsidP="004D563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07DCCDF4" wp14:editId="3CD5B5EC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6"/>
        <w:gridCol w:w="4450"/>
      </w:tblGrid>
      <w:tr w:rsidR="004D5639" w:rsidRPr="00C00C8F" w:rsidTr="00F131E4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4D5639" w:rsidRPr="00762B45" w:rsidRDefault="004D5639" w:rsidP="00F131E4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AB6A5B" w:rsidRPr="00AB6A5B" w:rsidRDefault="00AB6A5B" w:rsidP="00AB6A5B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 w:rsidR="000700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070081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 w:rsidR="00070081" w:rsidRPr="000700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ศิลปะจากขดเชือก</w:t>
            </w:r>
            <w:r w:rsidR="00070081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</w:p>
          <w:p w:rsidR="00070081" w:rsidRPr="00070081" w:rsidRDefault="00070081" w:rsidP="00070081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lang w:val="en-US"/>
              </w:rPr>
            </w:pPr>
            <w:hyperlink r:id="rId19" w:history="1"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AscvmA8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-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4aE</w:t>
              </w:r>
            </w:hyperlink>
          </w:p>
          <w:p w:rsidR="00070081" w:rsidRPr="00070081" w:rsidRDefault="00070081" w:rsidP="00070081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lang w:val="en-US"/>
              </w:rPr>
            </w:pPr>
            <w:hyperlink r:id="rId20" w:history="1"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y0SWhUntaes</w:t>
              </w:r>
            </w:hyperlink>
          </w:p>
          <w:p w:rsidR="00070081" w:rsidRPr="00070081" w:rsidRDefault="00070081" w:rsidP="00070081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1" w:history="1"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://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www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youtube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.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com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/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watch?v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val="en-US" w:bidi="th-TH"/>
                </w:rPr>
                <w:t>=</w:t>
              </w:r>
              <w:r w:rsidRPr="00070081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vuRsqqPpbo0</w:t>
              </w:r>
            </w:hyperlink>
          </w:p>
          <w:p w:rsidR="00AB6A5B" w:rsidRPr="00845AA3" w:rsidRDefault="00AB6A5B" w:rsidP="00AB6A5B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4D5639" w:rsidRPr="00C00C8F" w:rsidTr="00F131E4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4D5639" w:rsidRPr="0051200B" w:rsidRDefault="004D5639" w:rsidP="00F131E4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070081" w:rsidRPr="00157B45" w:rsidRDefault="00070081" w:rsidP="00070081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กระเป๋าผ้า </w:t>
            </w:r>
          </w:p>
          <w:p w:rsidR="00070081" w:rsidRDefault="00070081" w:rsidP="000700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ไหมพรมและเชื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อกสีต่างๆ</w:t>
            </w:r>
          </w:p>
          <w:p w:rsidR="00070081" w:rsidRDefault="00070081" w:rsidP="000700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กาว</w:t>
            </w:r>
          </w:p>
          <w:p w:rsidR="00070081" w:rsidRPr="00070081" w:rsidRDefault="00070081" w:rsidP="000700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 w:hint="cs"/>
                <w:color w:val="000000"/>
                <w:sz w:val="30"/>
                <w:szCs w:val="30"/>
                <w:lang w:eastAsia="ja-JP" w:bidi="th-TH"/>
              </w:rPr>
            </w:pPr>
            <w:r w:rsidRPr="000700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ไม้ปลายแหลม</w:t>
            </w:r>
          </w:p>
          <w:p w:rsidR="004856BC" w:rsidRDefault="004856BC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070081" w:rsidRDefault="00070081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070081" w:rsidRDefault="00070081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eastAsia="ja-JP" w:bidi="th-TH"/>
              </w:rPr>
            </w:pPr>
          </w:p>
          <w:p w:rsidR="00EE1D57" w:rsidRDefault="00EE1D57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EE1D57" w:rsidRDefault="00EE1D57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070081" w:rsidRPr="00070081" w:rsidRDefault="00070081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 w:hint="cs"/>
                <w:color w:val="000000"/>
                <w:sz w:val="14"/>
                <w:szCs w:val="14"/>
                <w:cs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8"/>
        <w:gridCol w:w="1841"/>
        <w:gridCol w:w="7683"/>
        <w:gridCol w:w="3456"/>
      </w:tblGrid>
      <w:tr w:rsidR="00033E06" w:rsidRPr="00C00C8F" w:rsidTr="00C61BD5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E9149D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CFA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BA4CF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12B9" w:rsidRDefault="00DA12B9" w:rsidP="00DA12B9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ชักคะเย่อเส้นเชือก</w:t>
            </w:r>
          </w:p>
          <w:p w:rsidR="00DA12B9" w:rsidRPr="00DA12B9" w:rsidRDefault="00DA12B9" w:rsidP="00DA12B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ผู้สอนนำเชือกที่มีความยาว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เมตรขึ้นไป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มาให้ผู้เรียนดู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และชวนผู้เรียนให้ช่วยกันคิดว่า 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เชือก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1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เส้น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สามารถแปลงร่างเป็นรูปร่างอะไรได้บ้าง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ให้ผู้เรียนแสดงความคิดเห็นและร่วมกันอภิปราย</w:t>
            </w:r>
          </w:p>
          <w:p w:rsidR="00DA12B9" w:rsidRPr="00DA12B9" w:rsidRDefault="00DA12B9" w:rsidP="00DA12B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เล่นเกมชักคะเย่อเส้นเชือก โดยผู้สอนให้ผู้เรียนช่วยกันจับเส้นเชือกที่มีความยาวกว่า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เมตร จากนั้นผู้สอนตั้งโจทย์ให้ผู้เรียนช่วยกันทำให้เส้นเชือกกลายเป็นรูปร่างต่างๆ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ตามคำสั่ง เช่น วงกลม สามเหลี่ยม สีเหลี่ยม ดอกไม้ คน บ้าน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ฯลฯ ให้ผู้เรียนช่วยกันชักคะเย่อเส้นเชือกไปในทิศทางต่างๆ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ให้เป็นรู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ปร่างตามโจทย์ที่ผู้สอนกำหนด โดยห้ามปล่อยมือออกจากเส้นเชือก (กิจกรรมนี้อาจแบ่งผู้เรียนเป็นหลายกลุ่ม หรือทำร่วมกันทั้งห้อง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และใช้ความยาวเชือกที่เหมาะสมกับจำนวนผู้เรียนก็ได้)</w:t>
            </w:r>
          </w:p>
          <w:p w:rsidR="00DA12B9" w:rsidRDefault="00DA12B9" w:rsidP="00DA12B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ให้ผู้เรียนนำไหมพรม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เชือกสีต่างๆ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ขดลงบนกระดาษให้ได้เป็นลวดลายรูปร่างต่างๆ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ให้เยอะที่สุด</w:t>
            </w:r>
            <w:r w:rsidRPr="00DA12B9"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เช่น เส้นหยัก เส้นขด เส้นโค้ง สามเหลี่ยม สี่เหลี่ยม ฯลฯ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จากนั้น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ให้ผู้เรียนร่วมกันอภิปรายถึง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เส้น รูปร่างต่างๆ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เหล่านี้เราพบได้ที่ไหนบ้างในชีวิตประจำวัน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</w:p>
          <w:p w:rsidR="00DA12B9" w:rsidRPr="00DA12B9" w:rsidRDefault="00DA12B9" w:rsidP="00DA12B9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DA12B9" w:rsidRDefault="00DA12B9" w:rsidP="00DA12B9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503C238D" wp14:editId="2E2CBCA1">
                  <wp:extent cx="1228553" cy="172800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b4b80c94679754b3e8db262dfbcaaa0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3"/>
                          <a:stretch/>
                        </pic:blipFill>
                        <pic:spPr bwMode="auto">
                          <a:xfrm>
                            <a:off x="0" y="0"/>
                            <a:ext cx="1228553" cy="17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12B9" w:rsidRPr="00DA12B9" w:rsidRDefault="00DA12B9" w:rsidP="00DA12B9">
            <w:pPr>
              <w:spacing w:after="0"/>
              <w:ind w:left="23"/>
              <w:jc w:val="center"/>
              <w:rPr>
                <w:rFonts w:ascii="TH SarabunPSK" w:hAnsi="TH SarabunPSK" w:cs="TH SarabunPSK" w:hint="cs"/>
                <w:sz w:val="12"/>
                <w:szCs w:val="12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12B9" w:rsidRPr="009C6FA9" w:rsidRDefault="00DA12B9" w:rsidP="00DA12B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DA12B9" w:rsidRPr="009C6FA9" w:rsidRDefault="00DA12B9" w:rsidP="00DA12B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DA12B9" w:rsidRPr="009C6FA9" w:rsidRDefault="00DA12B9" w:rsidP="00DA12B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DA12B9" w:rsidRPr="00DA12B9" w:rsidRDefault="00DA12B9" w:rsidP="00DA12B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DA12B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ผู้เรียนสามารถอธิบายลักษณะของ   ทัศนธาตุได้</w:t>
            </w:r>
          </w:p>
          <w:p w:rsidR="00DA12B9" w:rsidRPr="006463FD" w:rsidRDefault="00DA12B9" w:rsidP="00DA12B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DA12B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ผู้เรียนสามารถบรรยายลักษณะรูปร่า</w:t>
            </w:r>
            <w:r w:rsidR="003D653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 รูปทรง ในงานการออกแบบสิ่งต่าง</w:t>
            </w:r>
            <w:r w:rsidRPr="00DA12B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ๆ ที่มีในบ้านและโรงเรียน</w:t>
            </w:r>
          </w:p>
        </w:tc>
      </w:tr>
      <w:tr w:rsidR="00033E06" w:rsidRPr="00BA4CFA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5478E0" w:rsidRPr="00BA4CFA" w:rsidTr="003D6532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8E0" w:rsidRPr="00AB76C2" w:rsidRDefault="005478E0" w:rsidP="00E9149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8E0" w:rsidRPr="00AB76C2" w:rsidRDefault="005478E0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2B9" w:rsidRPr="00DA12B9" w:rsidRDefault="00DA12B9" w:rsidP="00DA12B9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</w:pP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ู้สอนและผู้เรียนสรุปการเรียนรู้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เรื่อง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ทัศนธาตุ เส้น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สี รูปร่าง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มีความสำคัญอย่างไร และความเชื่อมโยงในทางศิลปะ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รวมถึง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การนำไป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ประยุกต์</w:t>
            </w:r>
            <w:r w:rsidRPr="00DA12B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งาน</w:t>
            </w:r>
          </w:p>
          <w:p w:rsidR="00F47AD6" w:rsidRPr="00F47AD6" w:rsidRDefault="00F47AD6" w:rsidP="00DA12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78E0" w:rsidRDefault="005478E0" w:rsidP="003D65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033E06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406B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FD" w:rsidRPr="00AE2531" w:rsidRDefault="006463FD" w:rsidP="006463FD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3D6532" w:rsidRPr="003D653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ศิลปะจากขดเชือก</w:t>
            </w:r>
          </w:p>
          <w:p w:rsidR="003D6532" w:rsidRPr="003D6532" w:rsidRDefault="003D6532" w:rsidP="003D6532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ผู้เรียนจะได้เรียนรู้การทำศิลปะ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3D653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D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.</w:t>
            </w:r>
            <w:r w:rsidRPr="003D653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I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.</w:t>
            </w:r>
            <w:r w:rsidRPr="003D653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Y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. 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ตกแต่งสิ่งของเหลือใช้จากการนำไหมพรมและเชือกสีต่างๆ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มาประยุกต์ใช้ให้กลายเป็นงานศิลปะ 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รู้ทักษะที่ต้องใช้ความละเอียดประ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ณีตในการติดกาวและควบคุมทิศทางของเส้นเชือกให้เป็นรูปร่างรูปทรงต่างๆ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ตามต้องการ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ซึ่ง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มีดังนี้</w:t>
            </w:r>
          </w:p>
          <w:p w:rsidR="003D6532" w:rsidRPr="003D6532" w:rsidRDefault="003D6532" w:rsidP="003D6532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3D653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กระเป๋าผ้า</w:t>
            </w:r>
          </w:p>
          <w:p w:rsidR="003D6532" w:rsidRDefault="003D6532" w:rsidP="003D6532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ไหมพรม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เชือกสีต่างๆ</w:t>
            </w:r>
          </w:p>
          <w:p w:rsidR="003D6532" w:rsidRPr="003D6532" w:rsidRDefault="003D6532" w:rsidP="003D6532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3D653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กาว</w:t>
            </w:r>
          </w:p>
          <w:p w:rsidR="003D6532" w:rsidRPr="003D6532" w:rsidRDefault="003D6532" w:rsidP="003D6532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3D653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ไม้ปลายแหลม</w:t>
            </w:r>
          </w:p>
          <w:p w:rsidR="003D6532" w:rsidRPr="003D6532" w:rsidRDefault="003D6532" w:rsidP="003D6532">
            <w:pPr>
              <w:spacing w:after="0"/>
              <w:jc w:val="thaiDistribute"/>
              <w:rPr>
                <w:rFonts w:ascii="TH SarabunPSK" w:hAnsi="TH SarabunPSK" w:cs="TH SarabunPSK" w:hint="cs"/>
                <w:sz w:val="16"/>
                <w:szCs w:val="16"/>
                <w:lang w:val="en-US" w:bidi="th-TH"/>
              </w:rPr>
            </w:pPr>
          </w:p>
          <w:p w:rsidR="003D6532" w:rsidRPr="003D6532" w:rsidRDefault="003D6532" w:rsidP="003D653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ผู้สอนให้ผู้เรียนนำกระเป๋าผ้าใบเก่ามาจากที่บ้าน และถามถึงประโยชน์ของถุงผ้า </w:t>
            </w:r>
            <w:r w:rsidRPr="003D653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หากถุงผ้าเก่าหรือขาดเราจะทำอย่างไรให้กลับมาน่าใช้และดูเหมือนใหม่ได้บ้าง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ให้ผู้เรียนแสดงความคิดเห็นและร่วมกันอภิปราย</w:t>
            </w:r>
          </w:p>
          <w:p w:rsidR="003D6532" w:rsidRDefault="003D6532" w:rsidP="003D653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นำความรู้ที่ได้จากการทำกิจกรรมชักคะเย่อเส้นเชือกมาต่อยอดสร้างสรรค์เป็นผลงานศิลปะออกแบบลวดลายลงบนถุงผ้าเก่าให้กลายเป็นถุงผ้าน่าใช้ โดยผู้เรียนสามารถนำความรู้อื่นๆ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ทางด้านศิลปะมาประยุกต์ใช้ได้ตามความเหมาะสม</w:t>
            </w:r>
          </w:p>
          <w:p w:rsidR="003D6532" w:rsidRDefault="003D6532" w:rsidP="003D6532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ขณะทำกิจกรรมผู้สอนอาจคอยเดินสำรวจ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สังเกต 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และสอบถามถึงแนวคิดในการสร้างสรรค์ผลงานของผู้เรียนเป็นระยะ เพื่อให้ผู้เรียนได้สะท้อนทบทวนถึงวิธีคิดในการออกแบบลวดลาย รูปร่าง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รูปทรงต่างๆ</w:t>
            </w:r>
          </w:p>
          <w:p w:rsidR="003D6532" w:rsidRPr="003D6532" w:rsidRDefault="003D6532" w:rsidP="003D6532">
            <w:pPr>
              <w:spacing w:after="0"/>
              <w:jc w:val="center"/>
              <w:rPr>
                <w:rFonts w:ascii="TH SarabunPSK" w:hAnsi="TH SarabunPSK" w:cs="TH SarabunPSK" w:hint="cs"/>
                <w:sz w:val="8"/>
                <w:szCs w:val="8"/>
                <w:lang w:val="en-US" w:bidi="th-TH"/>
              </w:rPr>
            </w:pPr>
          </w:p>
          <w:p w:rsidR="003D6532" w:rsidRPr="003D6532" w:rsidRDefault="003D6532" w:rsidP="003D6532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  <w:lang w:val="en-US" w:eastAsia="en-US" w:bidi="th-TH"/>
              </w:rPr>
              <w:drawing>
                <wp:inline distT="0" distB="0" distL="0" distR="0" wp14:anchorId="3B6E80B0" wp14:editId="194BAB3E">
                  <wp:extent cx="1170000" cy="117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6e10304be1a4e2d11e4e363eff1e83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40"/>
                <w:szCs w:val="40"/>
                <w:lang w:val="en-US" w:eastAsia="en-US" w:bidi="th-TH"/>
              </w:rPr>
              <w:drawing>
                <wp:inline distT="0" distB="0" distL="0" distR="0" wp14:anchorId="06F5320F" wp14:editId="078E1656">
                  <wp:extent cx="1118813" cy="11700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2a58c136158d6cf9b2a90a11c2c3f3c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13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40"/>
                <w:szCs w:val="40"/>
                <w:lang w:val="en-US" w:eastAsia="en-US" w:bidi="th-TH"/>
              </w:rPr>
              <w:drawing>
                <wp:inline distT="0" distB="0" distL="0" distR="0" wp14:anchorId="70FB8D26" wp14:editId="7D62D593">
                  <wp:extent cx="787420" cy="117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7f65f294af116fb97e79756600cf114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742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223" w:rsidRPr="003D6532" w:rsidRDefault="00946223" w:rsidP="003D6532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8"/>
                <w:szCs w:val="8"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32" w:rsidRPr="00141300" w:rsidRDefault="003D6532" w:rsidP="003D6532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3D6532" w:rsidRPr="00141300" w:rsidRDefault="003D6532" w:rsidP="003D6532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3D6532" w:rsidRDefault="003D6532" w:rsidP="003D6532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3D6532" w:rsidRPr="009C6FA9" w:rsidRDefault="003D6532" w:rsidP="003D6532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3D6532" w:rsidRPr="003D6532" w:rsidRDefault="003D6532" w:rsidP="003D6532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</w:tc>
      </w:tr>
      <w:tr w:rsidR="008C6040" w:rsidRPr="00C00C8F" w:rsidTr="008C6040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E7C0B" w:rsidRPr="00FE7C0B" w:rsidTr="00FE7C0B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D226F4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FE7C0B" w:rsidRPr="006E7133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82A" w:rsidRDefault="0093582A" w:rsidP="0093582A">
            <w:pPr>
              <w:spacing w:after="0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ถุงผ้าใส่ของดี</w:t>
            </w:r>
          </w:p>
          <w:p w:rsidR="0093582A" w:rsidRDefault="0093582A" w:rsidP="0007213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หลังจากที่ผู้เรียนออกแบบลวดลายถุงผ้าให้ดูน่าใช้เหมือนใหม่อีกครั้งเสร็จเรียบร้อยแล้ว ให้ผู้เรียนแบ่งกลุ่มนำเสนอแลกเปลี่ยนแนวคิดการออกแบบลายผ้าในกลุ่มของตนเองจนครบทุกคน โดยเน้นไปที่การนำเสนอเรื่องราว สีสันที่เลือกใช้ ทัศนธาตุต่างๆ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ที่มีในลวดลาย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ความรู้สึกที่ได้ทำกิจกรรม</w:t>
            </w:r>
          </w:p>
          <w:p w:rsidR="0093582A" w:rsidRPr="0093582A" w:rsidRDefault="0093582A" w:rsidP="0007213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เมื่อนำเสนอจนครบแล้ว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ให้ผู้เรียนนำถุงผ้าไปแขวนไว้รอบๆ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ห้องตามความเหมาะสม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ผู้สอนแจกกระดาษให้ผู้เรียนเขียนสิ่งที่ชอบในผลงานของเพื่อนคนอื่นๆ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แล้วนำกระดาษที่เขียน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มอบ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สิ่งดีๆ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ที่อยากจะชื่นชมในผลงานของเพื่อน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ๆ ไปใส่ในถุงผ้าที่ตนเองชอบ</w:t>
            </w:r>
          </w:p>
          <w:p w:rsidR="0093582A" w:rsidRDefault="0093582A" w:rsidP="0093582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ให้ผู้เรียนนำถุงผ้าที่ได้รับคำชื่นชมมาอ่าน แล้วนั่งล้อมวง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ร่วมกัน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แลกเปลี่ยนเรียนรู้</w:t>
            </w:r>
            <w:r w:rsidRPr="0093582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Pr="0093582A">
              <w:rPr>
                <w:rFonts w:ascii="TH SarabunPSK" w:hAnsi="TH SarabunPSK" w:cs="TH SarabunPSK"/>
                <w:sz w:val="28"/>
                <w:szCs w:val="28"/>
                <w:lang w:bidi="th-TH"/>
              </w:rPr>
              <w:t>Show&amp;Share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สรุปถึงความรู้สึก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9358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สิ่งที่ได้เรียนรู้จากการสร้างสรรค์ผลงาน และการนำไปประยุกต์ใช้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</w:p>
          <w:p w:rsidR="0093582A" w:rsidRPr="0093582A" w:rsidRDefault="0093582A" w:rsidP="0093582A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407DA864" wp14:editId="2FB1E822">
                  <wp:extent cx="1941361" cy="246600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4519718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61" cy="24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57233817" wp14:editId="7D2BBF17">
                  <wp:extent cx="2466000" cy="2466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IY_Tote_Bag_grand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24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B87" w:rsidRDefault="00FF2B87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P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6BA" w:rsidRPr="00EE26A6" w:rsidRDefault="00EE26A6" w:rsidP="00FD26B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  <w:p w:rsidR="00FD26BA" w:rsidRPr="00B1479F" w:rsidRDefault="00FD26BA" w:rsidP="00FD26BA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FD26BA" w:rsidRDefault="00FD26BA" w:rsidP="00FD26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3582A" w:rsidRPr="0093582A" w:rsidRDefault="00EE26A6" w:rsidP="0093582A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C24A96" w:rsidRPr="00876ECB" w:rsidTr="005330FC">
        <w:tc>
          <w:tcPr>
            <w:tcW w:w="487" w:type="pct"/>
            <w:shd w:val="clear" w:color="auto" w:fill="auto"/>
            <w:vAlign w:val="center"/>
          </w:tcPr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C24A96" w:rsidRPr="00876ECB" w:rsidRDefault="00C24A96" w:rsidP="00C24A96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C24A96" w:rsidRPr="00876ECB" w:rsidRDefault="00C24A96" w:rsidP="00C24A96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C24A96" w:rsidRDefault="00C24A96" w:rsidP="00C24A96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326EE6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714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ทำความเข้าใจกรอบแนวคิดและขอบเขตของการสร้างผลงาน</w:t>
            </w: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4A96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:rsidR="00C24A96" w:rsidRDefault="00C24A96" w:rsidP="00C24A96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C24A96" w:rsidRPr="00D94783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C24A96" w:rsidRPr="00876ECB" w:rsidRDefault="00C24A96" w:rsidP="00C24A96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4A96" w:rsidRPr="00876ECB" w:rsidTr="005330FC">
        <w:tc>
          <w:tcPr>
            <w:tcW w:w="487" w:type="pct"/>
            <w:shd w:val="clear" w:color="auto" w:fill="auto"/>
            <w:vAlign w:val="center"/>
          </w:tcPr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C24A96" w:rsidRDefault="00C24A96" w:rsidP="00C24A96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C24A96" w:rsidRPr="006A16C9" w:rsidRDefault="00C24A96" w:rsidP="00C24A96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C24A96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</w:t>
            </w:r>
            <w:bookmarkStart w:id="0" w:name="_GoBack"/>
            <w:bookmarkEnd w:id="0"/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A2" w:rsidRDefault="005F7CA2" w:rsidP="00353A40">
      <w:pPr>
        <w:spacing w:after="0" w:line="240" w:lineRule="auto"/>
      </w:pPr>
      <w:r>
        <w:separator/>
      </w:r>
    </w:p>
  </w:endnote>
  <w:endnote w:type="continuationSeparator" w:id="0">
    <w:p w:rsidR="005F7CA2" w:rsidRDefault="005F7CA2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A2" w:rsidRDefault="005F7CA2" w:rsidP="00353A40">
      <w:pPr>
        <w:spacing w:after="0" w:line="240" w:lineRule="auto"/>
      </w:pPr>
      <w:r>
        <w:separator/>
      </w:r>
    </w:p>
  </w:footnote>
  <w:footnote w:type="continuationSeparator" w:id="0">
    <w:p w:rsidR="005F7CA2" w:rsidRDefault="005F7CA2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90E2D28E"/>
    <w:lvl w:ilvl="0" w:tplc="4E881F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33E06"/>
    <w:rsid w:val="00040028"/>
    <w:rsid w:val="0004347F"/>
    <w:rsid w:val="00043C47"/>
    <w:rsid w:val="00044C9C"/>
    <w:rsid w:val="000466D6"/>
    <w:rsid w:val="00050CD3"/>
    <w:rsid w:val="000513D1"/>
    <w:rsid w:val="00053A71"/>
    <w:rsid w:val="00055C09"/>
    <w:rsid w:val="00055DCC"/>
    <w:rsid w:val="00061B4E"/>
    <w:rsid w:val="00065C62"/>
    <w:rsid w:val="00070081"/>
    <w:rsid w:val="00070096"/>
    <w:rsid w:val="00073B1E"/>
    <w:rsid w:val="00076650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6D95"/>
    <w:rsid w:val="000F78A1"/>
    <w:rsid w:val="000F79BB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33EA"/>
    <w:rsid w:val="001B4199"/>
    <w:rsid w:val="001B479E"/>
    <w:rsid w:val="001B6FA6"/>
    <w:rsid w:val="001B7405"/>
    <w:rsid w:val="001C29A2"/>
    <w:rsid w:val="001C3666"/>
    <w:rsid w:val="001C7643"/>
    <w:rsid w:val="001C7943"/>
    <w:rsid w:val="001D297F"/>
    <w:rsid w:val="001E002B"/>
    <w:rsid w:val="001E2076"/>
    <w:rsid w:val="001E4332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1589D"/>
    <w:rsid w:val="00223248"/>
    <w:rsid w:val="002249EC"/>
    <w:rsid w:val="00225993"/>
    <w:rsid w:val="002279FF"/>
    <w:rsid w:val="00233219"/>
    <w:rsid w:val="00233A13"/>
    <w:rsid w:val="0024025C"/>
    <w:rsid w:val="00240584"/>
    <w:rsid w:val="00243610"/>
    <w:rsid w:val="00247967"/>
    <w:rsid w:val="00254426"/>
    <w:rsid w:val="00257E98"/>
    <w:rsid w:val="00266B23"/>
    <w:rsid w:val="00271E67"/>
    <w:rsid w:val="00273BE8"/>
    <w:rsid w:val="00275143"/>
    <w:rsid w:val="00275365"/>
    <w:rsid w:val="002759B6"/>
    <w:rsid w:val="00276366"/>
    <w:rsid w:val="002820F8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4C32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9056A"/>
    <w:rsid w:val="00392F15"/>
    <w:rsid w:val="00394AC2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235D"/>
    <w:rsid w:val="003C3636"/>
    <w:rsid w:val="003C40CB"/>
    <w:rsid w:val="003C4DB5"/>
    <w:rsid w:val="003C5B3F"/>
    <w:rsid w:val="003D061A"/>
    <w:rsid w:val="003D109A"/>
    <w:rsid w:val="003D17DC"/>
    <w:rsid w:val="003D50A6"/>
    <w:rsid w:val="003D6532"/>
    <w:rsid w:val="003D70E3"/>
    <w:rsid w:val="003E035C"/>
    <w:rsid w:val="003E06F1"/>
    <w:rsid w:val="003E6986"/>
    <w:rsid w:val="003F64F9"/>
    <w:rsid w:val="00403387"/>
    <w:rsid w:val="00405C62"/>
    <w:rsid w:val="00406B20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56BC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5FFE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5639"/>
    <w:rsid w:val="004D68F0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4F7904"/>
    <w:rsid w:val="0050051A"/>
    <w:rsid w:val="00500AD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DB2"/>
    <w:rsid w:val="00525F81"/>
    <w:rsid w:val="00527AB4"/>
    <w:rsid w:val="00527F89"/>
    <w:rsid w:val="005330FC"/>
    <w:rsid w:val="005372B2"/>
    <w:rsid w:val="005379EE"/>
    <w:rsid w:val="00540D92"/>
    <w:rsid w:val="0054556F"/>
    <w:rsid w:val="005478E0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56AD4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5E01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4736"/>
    <w:rsid w:val="005E65AA"/>
    <w:rsid w:val="005F2653"/>
    <w:rsid w:val="005F296D"/>
    <w:rsid w:val="005F7A48"/>
    <w:rsid w:val="005F7CA2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6AE5"/>
    <w:rsid w:val="00637685"/>
    <w:rsid w:val="00637805"/>
    <w:rsid w:val="00640ECD"/>
    <w:rsid w:val="0064102C"/>
    <w:rsid w:val="00641C19"/>
    <w:rsid w:val="00643144"/>
    <w:rsid w:val="0064357A"/>
    <w:rsid w:val="006463FD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85888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335C"/>
    <w:rsid w:val="00714FCD"/>
    <w:rsid w:val="007153A5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3761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3735"/>
    <w:rsid w:val="00823F80"/>
    <w:rsid w:val="00824852"/>
    <w:rsid w:val="00825D35"/>
    <w:rsid w:val="008300E7"/>
    <w:rsid w:val="00833C12"/>
    <w:rsid w:val="00834D16"/>
    <w:rsid w:val="008351FD"/>
    <w:rsid w:val="00835435"/>
    <w:rsid w:val="00836814"/>
    <w:rsid w:val="008419E6"/>
    <w:rsid w:val="00841E5B"/>
    <w:rsid w:val="00843F9E"/>
    <w:rsid w:val="008447FA"/>
    <w:rsid w:val="00845A07"/>
    <w:rsid w:val="00845AA3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67EFF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6A5C"/>
    <w:rsid w:val="00887036"/>
    <w:rsid w:val="00887BEE"/>
    <w:rsid w:val="00892203"/>
    <w:rsid w:val="008927F7"/>
    <w:rsid w:val="00895A4F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C6040"/>
    <w:rsid w:val="008D5563"/>
    <w:rsid w:val="008D5F8D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09D"/>
    <w:rsid w:val="00900F12"/>
    <w:rsid w:val="009013B3"/>
    <w:rsid w:val="00901A58"/>
    <w:rsid w:val="00902646"/>
    <w:rsid w:val="009032E5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3582A"/>
    <w:rsid w:val="00940689"/>
    <w:rsid w:val="00944C8D"/>
    <w:rsid w:val="00946054"/>
    <w:rsid w:val="00946223"/>
    <w:rsid w:val="00946B33"/>
    <w:rsid w:val="00947D2A"/>
    <w:rsid w:val="009549BA"/>
    <w:rsid w:val="009556DD"/>
    <w:rsid w:val="009564A0"/>
    <w:rsid w:val="00957266"/>
    <w:rsid w:val="009619E0"/>
    <w:rsid w:val="00962735"/>
    <w:rsid w:val="00963BFF"/>
    <w:rsid w:val="00965C63"/>
    <w:rsid w:val="00965E8E"/>
    <w:rsid w:val="00966247"/>
    <w:rsid w:val="009704BB"/>
    <w:rsid w:val="00971228"/>
    <w:rsid w:val="00972078"/>
    <w:rsid w:val="00973440"/>
    <w:rsid w:val="0097488B"/>
    <w:rsid w:val="00977CB5"/>
    <w:rsid w:val="00977D25"/>
    <w:rsid w:val="00977F5C"/>
    <w:rsid w:val="00985362"/>
    <w:rsid w:val="00985C72"/>
    <w:rsid w:val="00993E3B"/>
    <w:rsid w:val="009965E9"/>
    <w:rsid w:val="009A439F"/>
    <w:rsid w:val="009B18C4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3B5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6A5B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2DE0"/>
    <w:rsid w:val="00B352CC"/>
    <w:rsid w:val="00B35E9C"/>
    <w:rsid w:val="00B36778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05C6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1862"/>
    <w:rsid w:val="00BA4CFA"/>
    <w:rsid w:val="00BA5687"/>
    <w:rsid w:val="00BB465D"/>
    <w:rsid w:val="00BC1A76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27D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4A96"/>
    <w:rsid w:val="00C26A70"/>
    <w:rsid w:val="00C271A1"/>
    <w:rsid w:val="00C35A39"/>
    <w:rsid w:val="00C36974"/>
    <w:rsid w:val="00C40BED"/>
    <w:rsid w:val="00C42837"/>
    <w:rsid w:val="00C46BF2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73D72"/>
    <w:rsid w:val="00C800AB"/>
    <w:rsid w:val="00C93CFF"/>
    <w:rsid w:val="00C9410B"/>
    <w:rsid w:val="00C94B14"/>
    <w:rsid w:val="00CA13C0"/>
    <w:rsid w:val="00CA19AF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3335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27D5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7E4"/>
    <w:rsid w:val="00D81B53"/>
    <w:rsid w:val="00D823F4"/>
    <w:rsid w:val="00D8472E"/>
    <w:rsid w:val="00D9103E"/>
    <w:rsid w:val="00D93C70"/>
    <w:rsid w:val="00D94026"/>
    <w:rsid w:val="00D94783"/>
    <w:rsid w:val="00D9656B"/>
    <w:rsid w:val="00DA0EF8"/>
    <w:rsid w:val="00DA12B9"/>
    <w:rsid w:val="00DA2446"/>
    <w:rsid w:val="00DA61AF"/>
    <w:rsid w:val="00DA6502"/>
    <w:rsid w:val="00DB04CF"/>
    <w:rsid w:val="00DB5755"/>
    <w:rsid w:val="00DB74D5"/>
    <w:rsid w:val="00DC58CB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4F9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1C71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1D57"/>
    <w:rsid w:val="00EE26A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1E4"/>
    <w:rsid w:val="00F137EF"/>
    <w:rsid w:val="00F147BA"/>
    <w:rsid w:val="00F17AC7"/>
    <w:rsid w:val="00F24B71"/>
    <w:rsid w:val="00F24E09"/>
    <w:rsid w:val="00F27963"/>
    <w:rsid w:val="00F30CD2"/>
    <w:rsid w:val="00F346E3"/>
    <w:rsid w:val="00F3534E"/>
    <w:rsid w:val="00F43E98"/>
    <w:rsid w:val="00F4776C"/>
    <w:rsid w:val="00F47AD6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22AC"/>
    <w:rsid w:val="00FA420D"/>
    <w:rsid w:val="00FA4696"/>
    <w:rsid w:val="00FA5F61"/>
    <w:rsid w:val="00FA7B81"/>
    <w:rsid w:val="00FB1AAC"/>
    <w:rsid w:val="00FB212B"/>
    <w:rsid w:val="00FC3176"/>
    <w:rsid w:val="00FC586C"/>
    <w:rsid w:val="00FD26BA"/>
    <w:rsid w:val="00FD540F"/>
    <w:rsid w:val="00FE03F2"/>
    <w:rsid w:val="00FE0ABB"/>
    <w:rsid w:val="00FE1B7A"/>
    <w:rsid w:val="00FE1C36"/>
    <w:rsid w:val="00FE21A3"/>
    <w:rsid w:val="00FE591E"/>
    <w:rsid w:val="00FE7924"/>
    <w:rsid w:val="00FE7C0B"/>
    <w:rsid w:val="00FF15AC"/>
    <w:rsid w:val="00FF2118"/>
    <w:rsid w:val="00FF2B87"/>
    <w:rsid w:val="00FF3420"/>
    <w:rsid w:val="00FF3688"/>
    <w:rsid w:val="00FF3E65"/>
    <w:rsid w:val="00FF3F1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7B11C-F728-4C83-9F53-8C75B3E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microsoft.com/office/2007/relationships/diagramDrawing" Target="diagrams/drawing3.xml"/><Relationship Id="rId39" Type="http://schemas.openxmlformats.org/officeDocument/2006/relationships/diagramLayout" Target="diagrams/layout5.xml"/><Relationship Id="rId21" Type="http://schemas.openxmlformats.org/officeDocument/2006/relationships/hyperlink" Target="https://www.youtube.com/watch?v=vuRsqqPpbo0" TargetMode="External"/><Relationship Id="rId34" Type="http://schemas.openxmlformats.org/officeDocument/2006/relationships/diagramLayout" Target="diagrams/layout4.xml"/><Relationship Id="rId42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www.youtube.com/watch?v=y0SWhUntaes" TargetMode="External"/><Relationship Id="rId29" Type="http://schemas.openxmlformats.org/officeDocument/2006/relationships/image" Target="media/image4.jpg"/><Relationship Id="rId41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32" Type="http://schemas.openxmlformats.org/officeDocument/2006/relationships/image" Target="media/image7.jpg"/><Relationship Id="rId37" Type="http://schemas.microsoft.com/office/2007/relationships/diagramDrawing" Target="diagrams/drawing4.xml"/><Relationship Id="rId40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image" Target="media/image3.jpeg"/><Relationship Id="rId36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AscvmA8-4aE" TargetMode="External"/><Relationship Id="rId31" Type="http://schemas.openxmlformats.org/officeDocument/2006/relationships/image" Target="media/image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diagramQuickStyle" Target="diagrams/quickStyle4.xm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33" Type="http://schemas.openxmlformats.org/officeDocument/2006/relationships/diagramData" Target="diagrams/data4.xml"/><Relationship Id="rId38" Type="http://schemas.openxmlformats.org/officeDocument/2006/relationships/diagramData" Target="diagrams/data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1EC4A796-D1A4-4ED3-90DE-2A176135611B}" type="presOf" srcId="{B0C568AF-D7B3-4C3E-9836-2D9530B4EA56}" destId="{0E05C0FC-BB9C-40CF-9EC6-C246D6B0F939}" srcOrd="0" destOrd="0" presId="urn:microsoft.com/office/officeart/2005/8/layout/vList5"/>
    <dgm:cxn modelId="{0970A5D7-12B1-438B-81B1-30E023DD864B}" type="presOf" srcId="{EE95F71A-253D-46FD-9EBD-AF532BDDBA61}" destId="{F33B4428-B9D4-401B-98A5-D02B980A53CF}" srcOrd="0" destOrd="0" presId="urn:microsoft.com/office/officeart/2005/8/layout/vList5"/>
    <dgm:cxn modelId="{B4445783-044E-4669-882F-4ADDA9A6FA65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2C9D549A-FF92-4FBF-8071-EF94A8105BB9}" type="presParOf" srcId="{D11984C4-ABE3-4053-B39F-4F58807237D0}" destId="{945EE7E4-46C6-4215-BF8F-381F632AB702}" srcOrd="0" destOrd="0" presId="urn:microsoft.com/office/officeart/2005/8/layout/vList5"/>
    <dgm:cxn modelId="{4CBA8A0D-84BC-4B9A-8759-E32AA3B68671}" type="presParOf" srcId="{945EE7E4-46C6-4215-BF8F-381F632AB702}" destId="{F33B4428-B9D4-401B-98A5-D02B980A53CF}" srcOrd="0" destOrd="0" presId="urn:microsoft.com/office/officeart/2005/8/layout/vList5"/>
    <dgm:cxn modelId="{82CA6F43-E5A3-4433-8380-C7BB6047C1F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EA398803-AB5C-4ACF-9F74-F14F8CE598A0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CD4A75D-E7CE-4C8A-985F-EA8D5D8E3B7B}" type="presOf" srcId="{F4F5A4C4-D563-4B8D-B973-D835196B8B1B}" destId="{D11984C4-ABE3-4053-B39F-4F58807237D0}" srcOrd="0" destOrd="0" presId="urn:microsoft.com/office/officeart/2005/8/layout/vList5"/>
    <dgm:cxn modelId="{BCEF52D5-5E97-456D-A701-BE1386507731}" type="presOf" srcId="{B0C568AF-D7B3-4C3E-9836-2D9530B4EA56}" destId="{0E05C0FC-BB9C-40CF-9EC6-C246D6B0F939}" srcOrd="0" destOrd="0" presId="urn:microsoft.com/office/officeart/2005/8/layout/vList5"/>
    <dgm:cxn modelId="{33A9CC02-C501-4C39-A884-B71994FFCCDA}" type="presParOf" srcId="{D11984C4-ABE3-4053-B39F-4F58807237D0}" destId="{945EE7E4-46C6-4215-BF8F-381F632AB702}" srcOrd="0" destOrd="0" presId="urn:microsoft.com/office/officeart/2005/8/layout/vList5"/>
    <dgm:cxn modelId="{B1E69774-89C4-4510-A3E0-3A67379E59BC}" type="presParOf" srcId="{945EE7E4-46C6-4215-BF8F-381F632AB702}" destId="{F33B4428-B9D4-401B-98A5-D02B980A53CF}" srcOrd="0" destOrd="0" presId="urn:microsoft.com/office/officeart/2005/8/layout/vList5"/>
    <dgm:cxn modelId="{5BE28EFD-A4E1-4568-976E-6F2D5F1BDE6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66D4A097-EC3D-4E3E-B154-77F7D7DF3DB9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0AABE345-2E5A-46E1-9E02-C20BF40FB3E5}" type="presOf" srcId="{B0C568AF-D7B3-4C3E-9836-2D9530B4EA56}" destId="{0E05C0FC-BB9C-40CF-9EC6-C246D6B0F939}" srcOrd="0" destOrd="0" presId="urn:microsoft.com/office/officeart/2005/8/layout/vList5"/>
    <dgm:cxn modelId="{3D2F4A0A-874C-4598-9F79-A17B8DE7504F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8DDB132-649C-443A-AD6E-DC05C8E7EE93}" type="presParOf" srcId="{D11984C4-ABE3-4053-B39F-4F58807237D0}" destId="{945EE7E4-46C6-4215-BF8F-381F632AB702}" srcOrd="0" destOrd="0" presId="urn:microsoft.com/office/officeart/2005/8/layout/vList5"/>
    <dgm:cxn modelId="{021821DD-E9D7-492A-9752-4DFD92621A77}" type="presParOf" srcId="{945EE7E4-46C6-4215-BF8F-381F632AB702}" destId="{F33B4428-B9D4-401B-98A5-D02B980A53CF}" srcOrd="0" destOrd="0" presId="urn:microsoft.com/office/officeart/2005/8/layout/vList5"/>
    <dgm:cxn modelId="{D3377CAB-488C-4EAE-8803-DED13BB37FD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13B93FE-0689-4E10-AA2C-930DDA4ACE4A}" type="presOf" srcId="{B0C568AF-D7B3-4C3E-9836-2D9530B4EA56}" destId="{0E05C0FC-BB9C-40CF-9EC6-C246D6B0F939}" srcOrd="0" destOrd="0" presId="urn:microsoft.com/office/officeart/2005/8/layout/vList5"/>
    <dgm:cxn modelId="{FEF53688-F2EB-49DE-9665-D249BE844FE6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A0B90040-89A7-4DC1-BCF3-64C712EEAC18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0201D96-509B-4A46-B106-65B53F591EB4}" type="presParOf" srcId="{D11984C4-ABE3-4053-B39F-4F58807237D0}" destId="{945EE7E4-46C6-4215-BF8F-381F632AB702}" srcOrd="0" destOrd="0" presId="urn:microsoft.com/office/officeart/2005/8/layout/vList5"/>
    <dgm:cxn modelId="{D6B9C99B-72C7-4BD1-B241-0D015ADA97DC}" type="presParOf" srcId="{945EE7E4-46C6-4215-BF8F-381F632AB702}" destId="{F33B4428-B9D4-401B-98A5-D02B980A53CF}" srcOrd="0" destOrd="0" presId="urn:microsoft.com/office/officeart/2005/8/layout/vList5"/>
    <dgm:cxn modelId="{C6C1D9C4-7A92-451D-831A-150730FF762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7027804-A602-45A7-8971-0B8D4B1156B5}" type="presOf" srcId="{EE95F71A-253D-46FD-9EBD-AF532BDDBA61}" destId="{F33B4428-B9D4-401B-98A5-D02B980A53CF}" srcOrd="0" destOrd="0" presId="urn:microsoft.com/office/officeart/2005/8/layout/vList5"/>
    <dgm:cxn modelId="{4E6EA470-5C73-4A28-96D2-6466E234ECE7}" type="presOf" srcId="{F4F5A4C4-D563-4B8D-B973-D835196B8B1B}" destId="{D11984C4-ABE3-4053-B39F-4F58807237D0}" srcOrd="0" destOrd="0" presId="urn:microsoft.com/office/officeart/2005/8/layout/vList5"/>
    <dgm:cxn modelId="{F1A47906-CDDF-4D12-8B79-0F4BA5F9CA49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133C0DF-CC0C-4005-AA7B-0E56166F1C3C}" type="presParOf" srcId="{D11984C4-ABE3-4053-B39F-4F58807237D0}" destId="{945EE7E4-46C6-4215-BF8F-381F632AB702}" srcOrd="0" destOrd="0" presId="urn:microsoft.com/office/officeart/2005/8/layout/vList5"/>
    <dgm:cxn modelId="{6EDA6676-E3E8-4CCA-83C6-721DE64E4A10}" type="presParOf" srcId="{945EE7E4-46C6-4215-BF8F-381F632AB702}" destId="{F33B4428-B9D4-401B-98A5-D02B980A53CF}" srcOrd="0" destOrd="0" presId="urn:microsoft.com/office/officeart/2005/8/layout/vList5"/>
    <dgm:cxn modelId="{348C4CF8-A159-46A9-8B02-ED64CF477C5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0B6C-4DDD-4F78-B597-358F7F2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22</cp:revision>
  <cp:lastPrinted>2015-12-23T03:44:00Z</cp:lastPrinted>
  <dcterms:created xsi:type="dcterms:W3CDTF">2019-01-18T16:49:00Z</dcterms:created>
  <dcterms:modified xsi:type="dcterms:W3CDTF">2019-03-13T13:36:00Z</dcterms:modified>
</cp:coreProperties>
</file>